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261EC74"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9F260F">
        <w:rPr>
          <w:rFonts w:cs="Arial"/>
          <w:b/>
          <w:sz w:val="24"/>
          <w:highlight w:val="yellow"/>
          <w:lang w:val="en-US"/>
        </w:rPr>
        <w:t>bude</w:t>
      </w:r>
      <w:proofErr w:type="spellEnd"/>
      <w:r w:rsidR="009F260F">
        <w:rPr>
          <w:rFonts w:cs="Arial"/>
          <w:b/>
          <w:sz w:val="24"/>
          <w:highlight w:val="yellow"/>
          <w:lang w:val="en-US"/>
        </w:rPr>
        <w:t xml:space="preserve"> </w:t>
      </w:r>
      <w:proofErr w:type="spellStart"/>
      <w:r w:rsidR="009F260F">
        <w:rPr>
          <w:rFonts w:cs="Arial"/>
          <w:b/>
          <w:sz w:val="24"/>
          <w:highlight w:val="yellow"/>
          <w:lang w:val="en-US"/>
        </w:rPr>
        <w:t>doplněno</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9F260F" w:rsidRDefault="00AC144C" w:rsidP="00AD5D34">
      <w:pPr>
        <w:overflowPunct w:val="0"/>
        <w:autoSpaceDE w:val="0"/>
        <w:autoSpaceDN w:val="0"/>
        <w:adjustRightInd w:val="0"/>
        <w:spacing w:after="0" w:line="276" w:lineRule="auto"/>
        <w:ind w:left="360"/>
        <w:jc w:val="both"/>
        <w:textAlignment w:val="baseline"/>
        <w:rPr>
          <w:rFonts w:cs="Arial"/>
          <w:bCs/>
          <w:szCs w:val="22"/>
        </w:rPr>
      </w:pPr>
      <w:r w:rsidRPr="009F260F">
        <w:rPr>
          <w:rFonts w:cs="Arial"/>
          <w:bCs/>
          <w:szCs w:val="22"/>
        </w:rPr>
        <w:t>Sídlo: Husinecká 1024/</w:t>
      </w:r>
      <w:proofErr w:type="gramStart"/>
      <w:r w:rsidRPr="009F260F">
        <w:rPr>
          <w:rFonts w:cs="Arial"/>
          <w:bCs/>
          <w:szCs w:val="22"/>
        </w:rPr>
        <w:t>11a</w:t>
      </w:r>
      <w:proofErr w:type="gramEnd"/>
      <w:r w:rsidRPr="009F260F">
        <w:rPr>
          <w:rFonts w:cs="Arial"/>
          <w:bCs/>
          <w:szCs w:val="22"/>
        </w:rPr>
        <w:t>, 130 00 Praha 3</w:t>
      </w:r>
    </w:p>
    <w:p w14:paraId="717ECE71" w14:textId="71244209" w:rsidR="00AD5D34" w:rsidRPr="009F260F"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9F260F">
        <w:rPr>
          <w:rFonts w:cs="Arial"/>
          <w:bCs/>
          <w:szCs w:val="22"/>
        </w:rPr>
        <w:t xml:space="preserve">Krajský pozemkový úřad </w:t>
      </w:r>
      <w:r w:rsidR="00FD75E1" w:rsidRPr="009F260F">
        <w:rPr>
          <w:rFonts w:cs="Arial"/>
          <w:bCs/>
          <w:szCs w:val="22"/>
        </w:rPr>
        <w:t>pro Pardubický kraj</w:t>
      </w:r>
    </w:p>
    <w:p w14:paraId="28C2B3DF" w14:textId="1FDC8CC2" w:rsidR="00AC144C" w:rsidRPr="009F260F"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sidRPr="009F260F">
        <w:rPr>
          <w:rFonts w:cs="Arial"/>
          <w:bCs/>
          <w:szCs w:val="22"/>
        </w:rPr>
        <w:t xml:space="preserve">Adresa: </w:t>
      </w:r>
      <w:r w:rsidR="00FD75E1" w:rsidRPr="009F260F">
        <w:rPr>
          <w:rFonts w:cs="Arial"/>
          <w:bCs/>
          <w:szCs w:val="22"/>
        </w:rPr>
        <w:t>B. Němcové 231, 530 02 Pardubice</w:t>
      </w:r>
    </w:p>
    <w:p w14:paraId="507B3E5D" w14:textId="500522D0"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Pobočka</w:t>
      </w:r>
      <w:r w:rsidR="00FD75E1">
        <w:rPr>
          <w:rFonts w:cs="Arial"/>
          <w:b/>
          <w:szCs w:val="22"/>
        </w:rPr>
        <w:t xml:space="preserve"> Ústí nad Orlicí</w:t>
      </w:r>
    </w:p>
    <w:p w14:paraId="23145326" w14:textId="20D59A6E"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FD75E1">
        <w:rPr>
          <w:rFonts w:cs="Arial"/>
          <w:b/>
          <w:szCs w:val="22"/>
        </w:rPr>
        <w:t xml:space="preserve"> Tvardkova 1191, 562 01 Ústí nad Orlicí</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13DA7E4B"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FD75E1">
        <w:rPr>
          <w:rFonts w:eastAsia="Lucida Sans Unicode" w:cs="Arial"/>
          <w:szCs w:val="22"/>
        </w:rPr>
        <w:t>Ing. Renatou Čadovou, vedoucí Pobočky Ústí nad Orlicí</w:t>
      </w:r>
    </w:p>
    <w:p w14:paraId="1FAA8342" w14:textId="7348FFA5"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FD75E1">
        <w:rPr>
          <w:rFonts w:eastAsia="Lucida Sans Unicode" w:cs="Arial"/>
          <w:szCs w:val="22"/>
        </w:rPr>
        <w:t>Ing. Renata Čadová, vedoucí Pobočky Ústí nad Orlicí</w:t>
      </w:r>
    </w:p>
    <w:p w14:paraId="7CCD1D93" w14:textId="5A2E39D7" w:rsidR="009F260F" w:rsidRPr="00216496" w:rsidRDefault="00AD5D34" w:rsidP="009F260F">
      <w:pPr>
        <w:widowControl w:val="0"/>
        <w:tabs>
          <w:tab w:val="left" w:pos="4536"/>
        </w:tabs>
        <w:suppressAutoHyphens/>
        <w:spacing w:after="0" w:line="240" w:lineRule="auto"/>
        <w:ind w:left="3969" w:hanging="3969"/>
        <w:rPr>
          <w:rFonts w:eastAsia="Lucida Sans Unicode" w:cs="Arial"/>
          <w:snapToGrid w:val="0"/>
          <w:szCs w:val="22"/>
        </w:rPr>
      </w:pPr>
      <w:r w:rsidRPr="004D5F78">
        <w:rPr>
          <w:rFonts w:eastAsia="Lucida Sans Unicode" w:cs="Arial"/>
          <w:szCs w:val="22"/>
        </w:rPr>
        <w:t xml:space="preserve">       </w:t>
      </w:r>
      <w:r w:rsidR="009F260F" w:rsidRPr="004D5F78">
        <w:rPr>
          <w:rFonts w:eastAsia="Lucida Sans Unicode" w:cs="Arial"/>
          <w:szCs w:val="22"/>
        </w:rPr>
        <w:t xml:space="preserve">v </w:t>
      </w:r>
      <w:r w:rsidR="009F260F" w:rsidRPr="004D5F78">
        <w:rPr>
          <w:rFonts w:eastAsia="Lucida Sans Unicode" w:cs="Arial"/>
          <w:snapToGrid w:val="0"/>
          <w:szCs w:val="22"/>
        </w:rPr>
        <w:t>technických záležitostech oprávněn jednat:</w:t>
      </w:r>
      <w:r w:rsidR="009F260F" w:rsidRPr="004D5F78">
        <w:rPr>
          <w:rFonts w:eastAsia="Lucida Sans Unicode" w:cs="Arial"/>
          <w:snapToGrid w:val="0"/>
          <w:szCs w:val="22"/>
        </w:rPr>
        <w:tab/>
      </w:r>
      <w:r w:rsidR="009F260F">
        <w:rPr>
          <w:rFonts w:eastAsia="Lucida Sans Unicode" w:cs="Arial"/>
          <w:snapToGrid w:val="0"/>
          <w:szCs w:val="22"/>
        </w:rPr>
        <w:t>Ing. Alexandr Mikuláš</w:t>
      </w:r>
      <w:r w:rsidR="009F260F" w:rsidRPr="004D5F78">
        <w:rPr>
          <w:rFonts w:eastAsia="Lucida Sans Unicode" w:cs="Arial"/>
          <w:szCs w:val="22"/>
        </w:rPr>
        <w:tab/>
        <w:t xml:space="preserve"> </w:t>
      </w:r>
      <w:r w:rsidR="009F260F" w:rsidRPr="004D5F78">
        <w:rPr>
          <w:rFonts w:eastAsia="Lucida Sans Unicode" w:cs="Arial"/>
          <w:szCs w:val="22"/>
        </w:rPr>
        <w:tab/>
      </w:r>
    </w:p>
    <w:p w14:paraId="63F48F2E" w14:textId="77777777" w:rsidR="009F260F" w:rsidRPr="004D5F78" w:rsidRDefault="009F260F" w:rsidP="009F260F">
      <w:pPr>
        <w:widowControl w:val="0"/>
        <w:tabs>
          <w:tab w:val="left" w:pos="4678"/>
        </w:tabs>
        <w:suppressAutoHyphens/>
        <w:spacing w:after="0" w:line="240" w:lineRule="auto"/>
        <w:ind w:left="4536" w:hanging="4536"/>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Pr>
          <w:rFonts w:eastAsia="Lucida Sans Unicode" w:cs="Arial"/>
          <w:szCs w:val="22"/>
        </w:rPr>
        <w:t> 602 311 545</w:t>
      </w:r>
      <w:r w:rsidRPr="004D5F78">
        <w:rPr>
          <w:rFonts w:eastAsia="Lucida Sans Unicode" w:cs="Arial"/>
          <w:szCs w:val="22"/>
        </w:rPr>
        <w:t xml:space="preserve"> </w:t>
      </w:r>
    </w:p>
    <w:p w14:paraId="3710B4CA" w14:textId="38D3FEC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FD75E1">
        <w:rPr>
          <w:rFonts w:eastAsia="Lucida Sans Unicode" w:cs="Arial"/>
          <w:szCs w:val="22"/>
        </w:rPr>
        <w:t>ustino</w:t>
      </w:r>
      <w:r w:rsidR="00FD75E1" w:rsidRPr="009F260F">
        <w:rPr>
          <w:rFonts w:eastAsia="Lucida Sans Unicode" w:cs="Arial"/>
          <w:szCs w:val="22"/>
        </w:rPr>
        <w:t>.pk</w:t>
      </w:r>
      <w:r w:rsidRPr="009F260F">
        <w:rPr>
          <w:rFonts w:eastAsia="Lucida Sans Unicode" w:cs="Arial"/>
          <w:szCs w:val="22"/>
        </w:rPr>
        <w:t>@spucr</w:t>
      </w:r>
      <w:r w:rsidRPr="004D5F78">
        <w:rPr>
          <w:rFonts w:eastAsia="Lucida Sans Unicode" w:cs="Arial"/>
          <w:szCs w:val="22"/>
        </w:rPr>
        <w:t>.cz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19E38FFF" w:rsidR="00CF6E49" w:rsidRPr="004D5F78" w:rsidRDefault="00AC144C" w:rsidP="009F260F">
      <w:pPr>
        <w:tabs>
          <w:tab w:val="left" w:pos="4536"/>
        </w:tabs>
        <w:rPr>
          <w:rFonts w:cs="Arial"/>
          <w:b/>
          <w:bCs/>
          <w:snapToGrid w:val="0"/>
          <w:szCs w:val="22"/>
          <w:lang w:val="en-US"/>
        </w:rPr>
      </w:pPr>
      <w:proofErr w:type="spellStart"/>
      <w:r w:rsidRPr="002B5501">
        <w:rPr>
          <w:rFonts w:cs="Arial"/>
          <w:b/>
          <w:bCs/>
          <w:snapToGrid w:val="0"/>
          <w:szCs w:val="22"/>
          <w:lang w:val="en-US"/>
        </w:rPr>
        <w:t>Jméno</w:t>
      </w:r>
      <w:proofErr w:type="spellEnd"/>
      <w:r w:rsidRPr="002B5501">
        <w:rPr>
          <w:rFonts w:cs="Arial"/>
          <w:b/>
          <w:bCs/>
          <w:snapToGrid w:val="0"/>
          <w:szCs w:val="22"/>
          <w:lang w:val="en-US"/>
        </w:rPr>
        <w:t>:</w:t>
      </w:r>
      <w:r w:rsidR="009F260F" w:rsidRPr="002B5501">
        <w:rPr>
          <w:rFonts w:cs="Arial"/>
          <w:b/>
          <w:bCs/>
          <w:snapToGrid w:val="0"/>
          <w:szCs w:val="22"/>
          <w:lang w:val="en-US"/>
        </w:rPr>
        <w:tab/>
      </w:r>
      <w:r w:rsidR="006313D9" w:rsidRPr="002B5501">
        <w:rPr>
          <w:rFonts w:cs="Arial"/>
          <w:b/>
          <w:bCs/>
          <w:snapToGrid w:val="0"/>
          <w:szCs w:val="22"/>
          <w:lang w:val="en-US"/>
        </w:rPr>
        <w:t>[</w:t>
      </w:r>
      <w:r w:rsidR="006313D9" w:rsidRPr="004D5F78">
        <w:rPr>
          <w:rFonts w:cs="Arial"/>
          <w:b/>
          <w:bCs/>
          <w:snapToGrid w:val="0"/>
          <w:szCs w:val="22"/>
          <w:highlight w:val="yellow"/>
          <w:lang w:val="en-US"/>
        </w:rPr>
        <w:t>DOPLNIT]</w:t>
      </w:r>
    </w:p>
    <w:p w14:paraId="2CF910EF" w14:textId="7025637C" w:rsidR="00CF6E49" w:rsidRPr="004D5F78" w:rsidRDefault="00D8162E" w:rsidP="009F260F">
      <w:pPr>
        <w:tabs>
          <w:tab w:val="left" w:pos="4536"/>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6A0B7617" w14:textId="52A6D73F" w:rsidR="00CF6E49" w:rsidRPr="004D5F78" w:rsidRDefault="00CF6E49" w:rsidP="009F260F">
      <w:pPr>
        <w:tabs>
          <w:tab w:val="left" w:pos="4536"/>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9F260F">
      <w:pPr>
        <w:tabs>
          <w:tab w:val="left" w:pos="4536"/>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9F260F">
      <w:pPr>
        <w:pStyle w:val="Zkladntext"/>
        <w:tabs>
          <w:tab w:val="left" w:pos="4536"/>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2EE5E97D" w:rsidR="00660B9F" w:rsidRPr="002F6773" w:rsidRDefault="00CF6E49" w:rsidP="009F260F">
      <w:pPr>
        <w:tabs>
          <w:tab w:val="left" w:pos="4536"/>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57FA87FA" w14:textId="4A68E53F" w:rsidR="00CF6E49" w:rsidRPr="004D5F78" w:rsidRDefault="00CF6E49" w:rsidP="009F260F">
      <w:pPr>
        <w:tabs>
          <w:tab w:val="left" w:pos="4536"/>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413F6B18" w14:textId="55EB3F3C" w:rsidR="00660B9F" w:rsidRPr="002F6773" w:rsidRDefault="00CF6E49" w:rsidP="009F260F">
      <w:pPr>
        <w:tabs>
          <w:tab w:val="left" w:pos="4536"/>
        </w:tabs>
        <w:rPr>
          <w:rFonts w:cs="Arial"/>
          <w:b/>
          <w:szCs w:val="22"/>
        </w:rPr>
      </w:pPr>
      <w:r w:rsidRPr="004D5F78">
        <w:rPr>
          <w:rFonts w:cs="Arial"/>
          <w:szCs w:val="22"/>
        </w:rPr>
        <w:lastRenderedPageBreak/>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069A164"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proofErr w:type="gramStart"/>
      <w:r w:rsidR="002921CB" w:rsidRPr="004D5F78">
        <w:rPr>
          <w:rFonts w:cs="Arial"/>
          <w:b/>
          <w:spacing w:val="8"/>
          <w:szCs w:val="22"/>
        </w:rPr>
        <w:t>„</w:t>
      </w:r>
      <w:r w:rsidR="00FD75E1">
        <w:rPr>
          <w:rFonts w:cs="Arial"/>
          <w:b/>
          <w:bCs/>
          <w:snapToGrid w:val="0"/>
          <w:szCs w:val="22"/>
        </w:rPr>
        <w:t xml:space="preserve"> Projektová</w:t>
      </w:r>
      <w:proofErr w:type="gramEnd"/>
      <w:r w:rsidR="00FD75E1">
        <w:rPr>
          <w:rFonts w:cs="Arial"/>
          <w:b/>
          <w:bCs/>
          <w:snapToGrid w:val="0"/>
          <w:szCs w:val="22"/>
        </w:rPr>
        <w:t xml:space="preserve"> dokumentace – společná zařízení České Heřmanice</w:t>
      </w:r>
      <w:r w:rsidR="009F260F">
        <w:rPr>
          <w:rFonts w:cs="Arial"/>
          <w:b/>
          <w:bCs/>
          <w:snapToGrid w:val="0"/>
          <w:szCs w:val="22"/>
        </w:rPr>
        <w:t>,</w:t>
      </w:r>
      <w:r w:rsidR="00FD75E1">
        <w:rPr>
          <w:rFonts w:cs="Arial"/>
          <w:b/>
          <w:bCs/>
          <w:snapToGrid w:val="0"/>
          <w:szCs w:val="22"/>
        </w:rPr>
        <w:t xml:space="preserve"> část 2</w:t>
      </w:r>
      <w:r w:rsidR="009F260F">
        <w:rPr>
          <w:rFonts w:cs="Arial"/>
          <w:b/>
          <w:bCs/>
          <w:snapToGrid w:val="0"/>
          <w:szCs w:val="22"/>
        </w:rPr>
        <w:t>) Vodohospodářská a protierozní opatření</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w:t>
      </w:r>
      <w:r w:rsidR="009F260F">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8A9D8B0"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FD75E1">
        <w:rPr>
          <w:rFonts w:ascii="Arial" w:hAnsi="Arial" w:cs="Arial"/>
          <w:bCs/>
          <w:snapToGrid w:val="0"/>
          <w:szCs w:val="22"/>
          <w:u w:val="none"/>
          <w:lang w:val="en-US"/>
        </w:rPr>
        <w:t>Společná</w:t>
      </w:r>
      <w:proofErr w:type="spellEnd"/>
      <w:r w:rsidR="00FD75E1">
        <w:rPr>
          <w:rFonts w:ascii="Arial" w:hAnsi="Arial" w:cs="Arial"/>
          <w:bCs/>
          <w:snapToGrid w:val="0"/>
          <w:szCs w:val="22"/>
          <w:u w:val="none"/>
          <w:lang w:val="en-US"/>
        </w:rPr>
        <w:t xml:space="preserve"> </w:t>
      </w:r>
      <w:proofErr w:type="spellStart"/>
      <w:r w:rsidR="00FD75E1">
        <w:rPr>
          <w:rFonts w:ascii="Arial" w:hAnsi="Arial" w:cs="Arial"/>
          <w:bCs/>
          <w:snapToGrid w:val="0"/>
          <w:szCs w:val="22"/>
          <w:u w:val="none"/>
          <w:lang w:val="en-US"/>
        </w:rPr>
        <w:t>zařízení</w:t>
      </w:r>
      <w:proofErr w:type="spellEnd"/>
      <w:r w:rsidR="00FD75E1">
        <w:rPr>
          <w:rFonts w:ascii="Arial" w:hAnsi="Arial" w:cs="Arial"/>
          <w:bCs/>
          <w:snapToGrid w:val="0"/>
          <w:szCs w:val="22"/>
          <w:u w:val="none"/>
          <w:lang w:val="en-US"/>
        </w:rPr>
        <w:t xml:space="preserve"> České Heřmanice</w:t>
      </w:r>
    </w:p>
    <w:p w14:paraId="535BF821" w14:textId="06EAB501"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FD75E1">
        <w:rPr>
          <w:rFonts w:ascii="Arial" w:hAnsi="Arial" w:cs="Arial"/>
          <w:bCs/>
          <w:snapToGrid w:val="0"/>
          <w:szCs w:val="22"/>
          <w:u w:val="none"/>
          <w:lang w:val="en-US"/>
        </w:rPr>
        <w:t>k.ú. České Heřmanice</w:t>
      </w:r>
      <w:r w:rsidR="000F5BF7" w:rsidRPr="004D5F78">
        <w:rPr>
          <w:rStyle w:val="l-L2Char"/>
          <w:rFonts w:cs="Arial"/>
          <w:b w:val="0"/>
          <w:szCs w:val="22"/>
          <w:u w:val="none"/>
        </w:rPr>
        <w:t xml:space="preserve"> </w:t>
      </w:r>
    </w:p>
    <w:p w14:paraId="0A4AED6C" w14:textId="0C75F098" w:rsidR="000F5BF7" w:rsidRDefault="00035F68" w:rsidP="009F260F">
      <w:pPr>
        <w:pStyle w:val="l-L1"/>
        <w:keepNext w:val="0"/>
        <w:numPr>
          <w:ilvl w:val="0"/>
          <w:numId w:val="0"/>
        </w:numPr>
        <w:spacing w:before="120" w:after="120"/>
        <w:ind w:left="2268" w:hanging="1531"/>
        <w:jc w:val="both"/>
        <w:rPr>
          <w:rFonts w:ascii="Arial" w:hAnsi="Arial" w:cs="Arial"/>
          <w:b w:val="0"/>
          <w:bCs/>
          <w:szCs w:val="22"/>
          <w:u w:val="none"/>
          <w:lang w:val="en-US"/>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Pr="009F260F">
        <w:rPr>
          <w:rStyle w:val="l-L2Char"/>
          <w:rFonts w:cs="Arial"/>
          <w:b w:val="0"/>
          <w:bCs/>
          <w:szCs w:val="22"/>
          <w:u w:val="none"/>
        </w:rPr>
        <w:t xml:space="preserve"> </w:t>
      </w:r>
      <w:proofErr w:type="spellStart"/>
      <w:r w:rsidR="009F260F" w:rsidRPr="009F260F">
        <w:rPr>
          <w:rFonts w:ascii="Arial" w:hAnsi="Arial" w:cs="Arial"/>
          <w:b w:val="0"/>
          <w:bCs/>
          <w:szCs w:val="22"/>
          <w:u w:val="none"/>
          <w:lang w:val="en-US"/>
        </w:rPr>
        <w:t>Jedná</w:t>
      </w:r>
      <w:proofErr w:type="spellEnd"/>
      <w:r w:rsidR="009F260F" w:rsidRPr="009F260F">
        <w:rPr>
          <w:rFonts w:ascii="Arial" w:hAnsi="Arial" w:cs="Arial"/>
          <w:b w:val="0"/>
          <w:bCs/>
          <w:szCs w:val="22"/>
          <w:u w:val="none"/>
          <w:lang w:val="en-US"/>
        </w:rPr>
        <w:t xml:space="preserve"> </w:t>
      </w:r>
      <w:r w:rsidR="009F260F">
        <w:rPr>
          <w:rFonts w:ascii="Arial" w:hAnsi="Arial" w:cs="Arial"/>
          <w:b w:val="0"/>
          <w:bCs/>
          <w:szCs w:val="22"/>
          <w:u w:val="none"/>
          <w:lang w:val="en-US"/>
        </w:rPr>
        <w:t xml:space="preserve">se o </w:t>
      </w:r>
      <w:proofErr w:type="spellStart"/>
      <w:r w:rsidR="009F260F">
        <w:rPr>
          <w:rFonts w:ascii="Arial" w:hAnsi="Arial" w:cs="Arial"/>
          <w:b w:val="0"/>
          <w:bCs/>
          <w:szCs w:val="22"/>
          <w:u w:val="none"/>
          <w:lang w:val="en-US"/>
        </w:rPr>
        <w:t>poldr</w:t>
      </w:r>
      <w:proofErr w:type="spellEnd"/>
      <w:r w:rsidR="009F260F">
        <w:rPr>
          <w:rFonts w:ascii="Arial" w:hAnsi="Arial" w:cs="Arial"/>
          <w:b w:val="0"/>
          <w:bCs/>
          <w:szCs w:val="22"/>
          <w:u w:val="none"/>
          <w:lang w:val="en-US"/>
        </w:rPr>
        <w:t xml:space="preserve"> a s </w:t>
      </w:r>
      <w:proofErr w:type="spellStart"/>
      <w:r w:rsidR="009F260F">
        <w:rPr>
          <w:rFonts w:ascii="Arial" w:hAnsi="Arial" w:cs="Arial"/>
          <w:b w:val="0"/>
          <w:bCs/>
          <w:szCs w:val="22"/>
          <w:u w:val="none"/>
          <w:lang w:val="en-US"/>
        </w:rPr>
        <w:t>ním</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související</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dvě</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polní</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cesty</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víceúčelovou</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nádrž</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včetně</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revitalizace</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části</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Sloupnického</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potoku</w:t>
      </w:r>
      <w:proofErr w:type="spellEnd"/>
      <w:r w:rsidR="009F260F">
        <w:rPr>
          <w:rFonts w:ascii="Arial" w:hAnsi="Arial" w:cs="Arial"/>
          <w:b w:val="0"/>
          <w:bCs/>
          <w:szCs w:val="22"/>
          <w:u w:val="none"/>
          <w:lang w:val="en-US"/>
        </w:rPr>
        <w:t xml:space="preserve"> a </w:t>
      </w:r>
      <w:proofErr w:type="spellStart"/>
      <w:r w:rsidR="009F260F">
        <w:rPr>
          <w:rFonts w:ascii="Arial" w:hAnsi="Arial" w:cs="Arial"/>
          <w:b w:val="0"/>
          <w:bCs/>
          <w:szCs w:val="22"/>
          <w:u w:val="none"/>
          <w:lang w:val="en-US"/>
        </w:rPr>
        <w:t>dvě</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protierozní</w:t>
      </w:r>
      <w:proofErr w:type="spellEnd"/>
      <w:r w:rsidR="009F260F">
        <w:rPr>
          <w:rFonts w:ascii="Arial" w:hAnsi="Arial" w:cs="Arial"/>
          <w:b w:val="0"/>
          <w:bCs/>
          <w:szCs w:val="22"/>
          <w:u w:val="none"/>
          <w:lang w:val="en-US"/>
        </w:rPr>
        <w:t xml:space="preserve"> </w:t>
      </w:r>
      <w:proofErr w:type="spellStart"/>
      <w:r w:rsidR="009F260F">
        <w:rPr>
          <w:rFonts w:ascii="Arial" w:hAnsi="Arial" w:cs="Arial"/>
          <w:b w:val="0"/>
          <w:bCs/>
          <w:szCs w:val="22"/>
          <w:u w:val="none"/>
          <w:lang w:val="en-US"/>
        </w:rPr>
        <w:t>opatření</w:t>
      </w:r>
      <w:proofErr w:type="spellEnd"/>
      <w:r w:rsidR="009F260F">
        <w:rPr>
          <w:rFonts w:ascii="Arial" w:hAnsi="Arial" w:cs="Arial"/>
          <w:b w:val="0"/>
          <w:bCs/>
          <w:szCs w:val="22"/>
          <w:u w:val="none"/>
          <w:lang w:val="en-US"/>
        </w:rPr>
        <w:t>.</w:t>
      </w:r>
    </w:p>
    <w:p w14:paraId="24359441" w14:textId="77777777" w:rsidR="009F260F" w:rsidRDefault="009F260F" w:rsidP="009F260F">
      <w:pPr>
        <w:pStyle w:val="l-L1"/>
        <w:keepNext w:val="0"/>
        <w:numPr>
          <w:ilvl w:val="0"/>
          <w:numId w:val="0"/>
        </w:numPr>
        <w:spacing w:before="120" w:after="120"/>
        <w:ind w:left="2268" w:hanging="1531"/>
        <w:jc w:val="both"/>
        <w:rPr>
          <w:rFonts w:ascii="Arial" w:hAnsi="Arial" w:cs="Arial"/>
          <w:b w:val="0"/>
          <w:bCs/>
          <w:szCs w:val="22"/>
          <w:u w:val="none"/>
          <w:lang w:val="en-US"/>
        </w:rPr>
      </w:pPr>
    </w:p>
    <w:p w14:paraId="4C333D6D" w14:textId="471522F3" w:rsidR="009F260F" w:rsidRDefault="009F260F" w:rsidP="00D84988">
      <w:pPr>
        <w:pStyle w:val="l-L1"/>
        <w:keepNext w:val="0"/>
        <w:numPr>
          <w:ilvl w:val="0"/>
          <w:numId w:val="0"/>
        </w:numPr>
        <w:spacing w:before="120" w:after="120"/>
        <w:ind w:left="709" w:firstLine="28"/>
        <w:jc w:val="both"/>
        <w:rPr>
          <w:rFonts w:ascii="Arial" w:hAnsi="Arial" w:cs="Arial"/>
          <w:b w:val="0"/>
          <w:bCs/>
          <w:szCs w:val="22"/>
          <w:u w:val="none"/>
          <w:lang w:val="en-US"/>
        </w:rPr>
      </w:pPr>
      <w:proofErr w:type="spellStart"/>
      <w:r>
        <w:rPr>
          <w:rFonts w:ascii="Arial" w:hAnsi="Arial" w:cs="Arial"/>
          <w:b w:val="0"/>
          <w:bCs/>
          <w:szCs w:val="22"/>
          <w:lang w:val="en-US"/>
        </w:rPr>
        <w:t>Poldr</w:t>
      </w:r>
      <w:proofErr w:type="spellEnd"/>
      <w:r>
        <w:rPr>
          <w:rFonts w:ascii="Arial" w:hAnsi="Arial" w:cs="Arial"/>
          <w:b w:val="0"/>
          <w:bCs/>
          <w:szCs w:val="22"/>
          <w:lang w:val="en-US"/>
        </w:rPr>
        <w:t xml:space="preserve"> VHO1</w:t>
      </w:r>
      <w:r>
        <w:rPr>
          <w:rFonts w:ascii="Arial" w:hAnsi="Arial" w:cs="Arial"/>
          <w:b w:val="0"/>
          <w:bCs/>
          <w:szCs w:val="22"/>
          <w:u w:val="none"/>
          <w:lang w:val="en-US"/>
        </w:rPr>
        <w:t xml:space="preserve"> </w:t>
      </w:r>
      <w:r w:rsidR="00D84988">
        <w:rPr>
          <w:rFonts w:ascii="Arial" w:hAnsi="Arial" w:cs="Arial"/>
          <w:b w:val="0"/>
          <w:bCs/>
          <w:szCs w:val="22"/>
          <w:u w:val="none"/>
          <w:lang w:val="en-US"/>
        </w:rPr>
        <w:t>–</w:t>
      </w:r>
      <w:r>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Jedná</w:t>
      </w:r>
      <w:proofErr w:type="spellEnd"/>
      <w:r w:rsidR="00D84988">
        <w:rPr>
          <w:rFonts w:ascii="Arial" w:hAnsi="Arial" w:cs="Arial"/>
          <w:b w:val="0"/>
          <w:bCs/>
          <w:szCs w:val="22"/>
          <w:u w:val="none"/>
          <w:lang w:val="en-US"/>
        </w:rPr>
        <w:t xml:space="preserve"> se o </w:t>
      </w:r>
      <w:proofErr w:type="spellStart"/>
      <w:r w:rsidR="00D84988">
        <w:rPr>
          <w:rFonts w:ascii="Arial" w:hAnsi="Arial" w:cs="Arial"/>
          <w:b w:val="0"/>
          <w:bCs/>
          <w:szCs w:val="22"/>
          <w:u w:val="none"/>
          <w:lang w:val="en-US"/>
        </w:rPr>
        <w:t>nově</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navržený</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poldr</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který</w:t>
      </w:r>
      <w:proofErr w:type="spellEnd"/>
      <w:r w:rsidR="00D84988">
        <w:rPr>
          <w:rFonts w:ascii="Arial" w:hAnsi="Arial" w:cs="Arial"/>
          <w:b w:val="0"/>
          <w:bCs/>
          <w:szCs w:val="22"/>
          <w:u w:val="none"/>
          <w:lang w:val="en-US"/>
        </w:rPr>
        <w:t xml:space="preserve"> je </w:t>
      </w:r>
      <w:proofErr w:type="spellStart"/>
      <w:r w:rsidR="00D84988">
        <w:rPr>
          <w:rFonts w:ascii="Arial" w:hAnsi="Arial" w:cs="Arial"/>
          <w:b w:val="0"/>
          <w:bCs/>
          <w:szCs w:val="22"/>
          <w:u w:val="none"/>
          <w:lang w:val="en-US"/>
        </w:rPr>
        <w:t>umístěn</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jihovýchodně</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od</w:t>
      </w:r>
      <w:proofErr w:type="spellEnd"/>
      <w:r w:rsidR="00D84988">
        <w:rPr>
          <w:rFonts w:ascii="Arial" w:hAnsi="Arial" w:cs="Arial"/>
          <w:b w:val="0"/>
          <w:bCs/>
          <w:szCs w:val="22"/>
          <w:u w:val="none"/>
          <w:lang w:val="en-US"/>
        </w:rPr>
        <w:t xml:space="preserve"> obce České Heřmanice </w:t>
      </w:r>
      <w:proofErr w:type="spellStart"/>
      <w:r w:rsidR="00D84988">
        <w:rPr>
          <w:rFonts w:ascii="Arial" w:hAnsi="Arial" w:cs="Arial"/>
          <w:b w:val="0"/>
          <w:bCs/>
          <w:szCs w:val="22"/>
          <w:u w:val="none"/>
          <w:lang w:val="en-US"/>
        </w:rPr>
        <w:t>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Sloupnickém</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potoce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Jedná</w:t>
      </w:r>
      <w:proofErr w:type="spellEnd"/>
      <w:r w:rsidR="00D84988">
        <w:rPr>
          <w:rFonts w:ascii="Arial" w:hAnsi="Arial" w:cs="Arial"/>
          <w:b w:val="0"/>
          <w:bCs/>
          <w:szCs w:val="22"/>
          <w:u w:val="none"/>
          <w:lang w:val="en-US"/>
        </w:rPr>
        <w:t xml:space="preserve"> se o </w:t>
      </w:r>
      <w:proofErr w:type="spellStart"/>
      <w:r w:rsidR="00D84988">
        <w:rPr>
          <w:rFonts w:ascii="Arial" w:hAnsi="Arial" w:cs="Arial"/>
          <w:b w:val="0"/>
          <w:bCs/>
          <w:szCs w:val="22"/>
          <w:u w:val="none"/>
          <w:lang w:val="en-US"/>
        </w:rPr>
        <w:t>zemní</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homogenní</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sypanou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hráz</w:t>
      </w:r>
      <w:proofErr w:type="spellEnd"/>
      <w:r w:rsidR="00D84988">
        <w:rPr>
          <w:rFonts w:ascii="Arial" w:hAnsi="Arial" w:cs="Arial"/>
          <w:b w:val="0"/>
          <w:bCs/>
          <w:szCs w:val="22"/>
          <w:u w:val="none"/>
          <w:lang w:val="en-US"/>
        </w:rPr>
        <w:t xml:space="preserve"> se </w:t>
      </w:r>
      <w:proofErr w:type="spellStart"/>
      <w:r w:rsidR="00D84988">
        <w:rPr>
          <w:rFonts w:ascii="Arial" w:hAnsi="Arial" w:cs="Arial"/>
          <w:b w:val="0"/>
          <w:bCs/>
          <w:szCs w:val="22"/>
          <w:u w:val="none"/>
          <w:lang w:val="en-US"/>
        </w:rPr>
        <w:t>šířkou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koruny</w:t>
      </w:r>
      <w:proofErr w:type="spellEnd"/>
      <w:r w:rsidR="00D84988">
        <w:rPr>
          <w:rFonts w:ascii="Arial" w:hAnsi="Arial" w:cs="Arial"/>
          <w:b w:val="0"/>
          <w:bCs/>
          <w:szCs w:val="22"/>
          <w:u w:val="none"/>
          <w:lang w:val="en-US"/>
        </w:rPr>
        <w:t xml:space="preserve"> 4,5 m. </w:t>
      </w:r>
      <w:proofErr w:type="spellStart"/>
      <w:r w:rsidR="00D84988">
        <w:rPr>
          <w:rFonts w:ascii="Arial" w:hAnsi="Arial" w:cs="Arial"/>
          <w:b w:val="0"/>
          <w:bCs/>
          <w:szCs w:val="22"/>
          <w:u w:val="none"/>
          <w:lang w:val="en-US"/>
        </w:rPr>
        <w:t>Sklony</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svahů</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jsou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navrženy</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vzdšeném</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svahu</w:t>
      </w:r>
      <w:proofErr w:type="spellEnd"/>
      <w:r w:rsidR="00D84988">
        <w:rPr>
          <w:rFonts w:ascii="Arial" w:hAnsi="Arial" w:cs="Arial"/>
          <w:b w:val="0"/>
          <w:bCs/>
          <w:szCs w:val="22"/>
          <w:u w:val="none"/>
          <w:lang w:val="en-US"/>
        </w:rPr>
        <w:t xml:space="preserve"> 1:2,7 a </w:t>
      </w:r>
      <w:proofErr w:type="spellStart"/>
      <w:r w:rsidR="00D84988">
        <w:rPr>
          <w:rFonts w:ascii="Arial" w:hAnsi="Arial" w:cs="Arial"/>
          <w:b w:val="0"/>
          <w:bCs/>
          <w:szCs w:val="22"/>
          <w:u w:val="none"/>
          <w:lang w:val="en-US"/>
        </w:rPr>
        <w:t>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návodním</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líci</w:t>
      </w:r>
      <w:proofErr w:type="spellEnd"/>
      <w:r w:rsidR="00D84988">
        <w:rPr>
          <w:rFonts w:ascii="Arial" w:hAnsi="Arial" w:cs="Arial"/>
          <w:b w:val="0"/>
          <w:bCs/>
          <w:szCs w:val="22"/>
          <w:u w:val="none"/>
          <w:lang w:val="en-US"/>
        </w:rPr>
        <w:t xml:space="preserve"> 1:35. </w:t>
      </w:r>
      <w:proofErr w:type="spellStart"/>
      <w:r w:rsidR="00D84988">
        <w:rPr>
          <w:rFonts w:ascii="Arial" w:hAnsi="Arial" w:cs="Arial"/>
          <w:b w:val="0"/>
          <w:bCs/>
          <w:szCs w:val="22"/>
          <w:u w:val="none"/>
          <w:lang w:val="en-US"/>
        </w:rPr>
        <w:t>Bezpečnostní</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přeliv</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bude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umístěn</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pravém</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břehu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Poldr</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bude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mít</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stálou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hladinu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Povrch</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tělesa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hráze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bude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ohumusován</w:t>
      </w:r>
      <w:proofErr w:type="spellEnd"/>
      <w:r w:rsidR="00D84988">
        <w:rPr>
          <w:rFonts w:ascii="Arial" w:hAnsi="Arial" w:cs="Arial"/>
          <w:b w:val="0"/>
          <w:bCs/>
          <w:szCs w:val="22"/>
          <w:u w:val="none"/>
          <w:lang w:val="en-US"/>
        </w:rPr>
        <w:t xml:space="preserve"> </w:t>
      </w:r>
      <w:proofErr w:type="gramStart"/>
      <w:r w:rsidR="00D84988">
        <w:rPr>
          <w:rFonts w:ascii="Arial" w:hAnsi="Arial" w:cs="Arial"/>
          <w:b w:val="0"/>
          <w:bCs/>
          <w:szCs w:val="22"/>
          <w:u w:val="none"/>
          <w:lang w:val="en-US"/>
        </w:rPr>
        <w:t>a</w:t>
      </w:r>
      <w:proofErr w:type="gram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oset</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Hráz</w:t>
      </w:r>
      <w:proofErr w:type="spellEnd"/>
      <w:r w:rsidR="00D84988">
        <w:rPr>
          <w:rFonts w:ascii="Arial" w:hAnsi="Arial" w:cs="Arial"/>
          <w:b w:val="0"/>
          <w:bCs/>
          <w:szCs w:val="22"/>
          <w:u w:val="none"/>
          <w:lang w:val="en-US"/>
        </w:rPr>
        <w:t xml:space="preserve"> je </w:t>
      </w:r>
      <w:proofErr w:type="spellStart"/>
      <w:r w:rsidR="00D84988">
        <w:rPr>
          <w:rFonts w:ascii="Arial" w:hAnsi="Arial" w:cs="Arial"/>
          <w:b w:val="0"/>
          <w:bCs/>
          <w:szCs w:val="22"/>
          <w:u w:val="none"/>
          <w:lang w:val="en-US"/>
        </w:rPr>
        <w:t>navržena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na</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transformaci</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povodňové</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vlny</w:t>
      </w:r>
      <w:proofErr w:type="spellEnd"/>
      <w:r w:rsidR="00D84988">
        <w:rPr>
          <w:rFonts w:ascii="Arial" w:hAnsi="Arial" w:cs="Arial"/>
          <w:b w:val="0"/>
          <w:bCs/>
          <w:szCs w:val="22"/>
          <w:u w:val="none"/>
          <w:lang w:val="en-US"/>
        </w:rPr>
        <w:t xml:space="preserve"> Q</w:t>
      </w:r>
      <w:r w:rsidR="00D84988" w:rsidRPr="00D84988">
        <w:rPr>
          <w:rFonts w:ascii="Arial" w:hAnsi="Arial" w:cs="Arial"/>
          <w:b w:val="0"/>
          <w:bCs/>
          <w:szCs w:val="22"/>
          <w:u w:val="none"/>
          <w:vertAlign w:val="subscript"/>
          <w:lang w:val="en-US"/>
        </w:rPr>
        <w:t>100</w:t>
      </w:r>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Část</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toku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Sloupnického</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potoku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který</w:t>
      </w:r>
      <w:proofErr w:type="spellEnd"/>
      <w:r w:rsidR="00D84988">
        <w:rPr>
          <w:rFonts w:ascii="Arial" w:hAnsi="Arial" w:cs="Arial"/>
          <w:b w:val="0"/>
          <w:bCs/>
          <w:szCs w:val="22"/>
          <w:u w:val="none"/>
          <w:lang w:val="en-US"/>
        </w:rPr>
        <w:t xml:space="preserve"> je v </w:t>
      </w:r>
      <w:proofErr w:type="spellStart"/>
      <w:r w:rsidR="00D84988">
        <w:rPr>
          <w:rFonts w:ascii="Arial" w:hAnsi="Arial" w:cs="Arial"/>
          <w:b w:val="0"/>
          <w:bCs/>
          <w:szCs w:val="22"/>
          <w:u w:val="none"/>
          <w:lang w:val="en-US"/>
        </w:rPr>
        <w:t>zátopě</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poldru</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bude</w:t>
      </w:r>
      <w:proofErr w:type="spellEnd"/>
      <w:r w:rsidR="00D84988">
        <w:rPr>
          <w:rFonts w:ascii="Arial" w:hAnsi="Arial" w:cs="Arial"/>
          <w:b w:val="0"/>
          <w:bCs/>
          <w:szCs w:val="22"/>
          <w:u w:val="none"/>
          <w:lang w:val="en-US"/>
        </w:rPr>
        <w:t xml:space="preserve"> </w:t>
      </w:r>
      <w:proofErr w:type="spellStart"/>
      <w:r w:rsidR="00D84988">
        <w:rPr>
          <w:rFonts w:ascii="Arial" w:hAnsi="Arial" w:cs="Arial"/>
          <w:b w:val="0"/>
          <w:bCs/>
          <w:szCs w:val="22"/>
          <w:u w:val="none"/>
          <w:lang w:val="en-US"/>
        </w:rPr>
        <w:t>revitalizován</w:t>
      </w:r>
      <w:proofErr w:type="spellEnd"/>
      <w:r w:rsidR="00D84988">
        <w:rPr>
          <w:rFonts w:ascii="Arial" w:hAnsi="Arial" w:cs="Arial"/>
          <w:b w:val="0"/>
          <w:bCs/>
          <w:szCs w:val="22"/>
          <w:u w:val="none"/>
          <w:lang w:val="en-US"/>
        </w:rPr>
        <w:t>.</w:t>
      </w:r>
    </w:p>
    <w:p w14:paraId="01FDC040" w14:textId="1A235E48" w:rsidR="00D84988" w:rsidRDefault="00D84988" w:rsidP="00D84988">
      <w:pPr>
        <w:pStyle w:val="l-L1"/>
        <w:keepNext w:val="0"/>
        <w:numPr>
          <w:ilvl w:val="0"/>
          <w:numId w:val="0"/>
        </w:numPr>
        <w:spacing w:before="120" w:after="120"/>
        <w:ind w:left="709" w:firstLine="28"/>
        <w:jc w:val="both"/>
        <w:rPr>
          <w:rStyle w:val="l-L2Char"/>
          <w:rFonts w:cs="Arial"/>
          <w:b w:val="0"/>
          <w:bCs/>
          <w:szCs w:val="22"/>
          <w:u w:val="none"/>
        </w:rPr>
      </w:pPr>
      <w:r>
        <w:rPr>
          <w:rFonts w:ascii="Arial" w:hAnsi="Arial" w:cs="Arial"/>
          <w:b w:val="0"/>
          <w:bCs/>
          <w:szCs w:val="22"/>
          <w:lang w:val="en-US"/>
        </w:rPr>
        <w:t xml:space="preserve">Cesta HC23 </w:t>
      </w:r>
      <w:r>
        <w:rPr>
          <w:rStyle w:val="l-L2Char"/>
          <w:b w:val="0"/>
          <w:bCs/>
          <w:szCs w:val="22"/>
          <w:u w:val="none"/>
        </w:rPr>
        <w:t>–</w:t>
      </w:r>
      <w:r w:rsidRPr="00D84988">
        <w:rPr>
          <w:rStyle w:val="l-L2Char"/>
          <w:rFonts w:cs="Arial"/>
          <w:b w:val="0"/>
          <w:bCs/>
          <w:szCs w:val="22"/>
          <w:u w:val="none"/>
        </w:rPr>
        <w:t xml:space="preserve"> </w:t>
      </w:r>
      <w:r>
        <w:rPr>
          <w:rStyle w:val="l-L2Char"/>
          <w:rFonts w:cs="Arial"/>
          <w:b w:val="0"/>
          <w:bCs/>
          <w:szCs w:val="22"/>
          <w:u w:val="none"/>
        </w:rPr>
        <w:t xml:space="preserve">Jedná se o nově navrženou cestu vycházející ze silnice III/379. Vede jižním směrem přes hráz poldru VHO1 a následně přes pole, kde se napojuje na silnice č. II/317. Cesta je navržena v kategorii P4,5/30 o šířce 4,5 m (3,5 m + 2 x 0,5 m krajnice). Délka cesty je plánovaná v délce 708 m s asfaltovým povrchem </w:t>
      </w:r>
      <w:proofErr w:type="gramStart"/>
      <w:r>
        <w:rPr>
          <w:rStyle w:val="l-L2Char"/>
          <w:rFonts w:cs="Arial"/>
          <w:b w:val="0"/>
          <w:bCs/>
          <w:szCs w:val="22"/>
          <w:u w:val="none"/>
        </w:rPr>
        <w:t>a  maximálním</w:t>
      </w:r>
      <w:proofErr w:type="gramEnd"/>
      <w:r>
        <w:rPr>
          <w:rStyle w:val="l-L2Char"/>
          <w:rFonts w:cs="Arial"/>
          <w:b w:val="0"/>
          <w:bCs/>
          <w:szCs w:val="22"/>
          <w:u w:val="none"/>
        </w:rPr>
        <w:t xml:space="preserve"> sklonem 12,33 %. Na cestě je zamýšlena výhybna.</w:t>
      </w:r>
    </w:p>
    <w:p w14:paraId="36884B71" w14:textId="5A9967E9" w:rsidR="00D84988" w:rsidRDefault="00D84988" w:rsidP="00D84988">
      <w:pPr>
        <w:pStyle w:val="l-L1"/>
        <w:keepNext w:val="0"/>
        <w:numPr>
          <w:ilvl w:val="0"/>
          <w:numId w:val="0"/>
        </w:numPr>
        <w:spacing w:before="120" w:after="120"/>
        <w:ind w:left="709" w:firstLine="28"/>
        <w:jc w:val="both"/>
        <w:rPr>
          <w:rFonts w:ascii="Arial" w:hAnsi="Arial" w:cs="Arial"/>
          <w:b w:val="0"/>
          <w:bCs/>
          <w:szCs w:val="22"/>
          <w:u w:val="none"/>
          <w:lang w:val="en-US"/>
        </w:rPr>
      </w:pPr>
      <w:r>
        <w:rPr>
          <w:rFonts w:ascii="Arial" w:hAnsi="Arial" w:cs="Arial"/>
          <w:b w:val="0"/>
          <w:bCs/>
          <w:szCs w:val="22"/>
          <w:lang w:val="en-US"/>
        </w:rPr>
        <w:t xml:space="preserve">Cesta VC26 </w:t>
      </w:r>
      <w:r>
        <w:rPr>
          <w:rFonts w:ascii="Arial" w:hAnsi="Arial" w:cs="Arial"/>
          <w:b w:val="0"/>
          <w:bCs/>
          <w:szCs w:val="22"/>
          <w:u w:val="none"/>
          <w:lang w:val="en-US"/>
        </w:rPr>
        <w:t xml:space="preserve">–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nově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navrženou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která</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vychází</w:t>
      </w:r>
      <w:proofErr w:type="spellEnd"/>
      <w:r>
        <w:rPr>
          <w:rFonts w:ascii="Arial" w:hAnsi="Arial" w:cs="Arial"/>
          <w:b w:val="0"/>
          <w:bCs/>
          <w:szCs w:val="22"/>
          <w:u w:val="none"/>
          <w:lang w:val="en-US"/>
        </w:rPr>
        <w:t xml:space="preserve"> z </w:t>
      </w:r>
      <w:proofErr w:type="spellStart"/>
      <w:r>
        <w:rPr>
          <w:rFonts w:ascii="Arial" w:hAnsi="Arial" w:cs="Arial"/>
          <w:b w:val="0"/>
          <w:bCs/>
          <w:szCs w:val="22"/>
          <w:u w:val="none"/>
          <w:lang w:val="en-US"/>
        </w:rPr>
        <w:t>budoucí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HC23 a </w:t>
      </w:r>
      <w:proofErr w:type="spellStart"/>
      <w:r>
        <w:rPr>
          <w:rFonts w:ascii="Arial" w:hAnsi="Arial" w:cs="Arial"/>
          <w:b w:val="0"/>
          <w:bCs/>
          <w:szCs w:val="22"/>
          <w:u w:val="none"/>
          <w:lang w:val="en-US"/>
        </w:rPr>
        <w:t>vede</w:t>
      </w:r>
      <w:proofErr w:type="spellEnd"/>
      <w:r>
        <w:rPr>
          <w:rFonts w:ascii="Arial" w:hAnsi="Arial" w:cs="Arial"/>
          <w:b w:val="0"/>
          <w:bCs/>
          <w:szCs w:val="22"/>
          <w:u w:val="none"/>
          <w:lang w:val="en-US"/>
        </w:rPr>
        <w:t xml:space="preserve"> za </w:t>
      </w:r>
      <w:proofErr w:type="spellStart"/>
      <w:r>
        <w:rPr>
          <w:rFonts w:ascii="Arial" w:hAnsi="Arial" w:cs="Arial"/>
          <w:b w:val="0"/>
          <w:bCs/>
          <w:szCs w:val="22"/>
          <w:u w:val="none"/>
          <w:lang w:val="en-US"/>
        </w:rPr>
        <w:t>tělesem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poldru</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tím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umožňovat</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přístup</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Sloupnickému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potoku</w:t>
      </w:r>
      <w:proofErr w:type="spellEnd"/>
      <w:r>
        <w:rPr>
          <w:rFonts w:ascii="Arial" w:hAnsi="Arial" w:cs="Arial"/>
          <w:b w:val="0"/>
          <w:bCs/>
          <w:szCs w:val="22"/>
          <w:u w:val="none"/>
          <w:lang w:val="en-US"/>
        </w:rPr>
        <w:t xml:space="preserve">. Cesta je </w:t>
      </w:r>
      <w:proofErr w:type="spellStart"/>
      <w:r>
        <w:rPr>
          <w:rFonts w:ascii="Arial" w:hAnsi="Arial" w:cs="Arial"/>
          <w:b w:val="0"/>
          <w:bCs/>
          <w:szCs w:val="22"/>
          <w:u w:val="none"/>
          <w:lang w:val="en-US"/>
        </w:rPr>
        <w:t>navrhovaná</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kategorii</w:t>
      </w:r>
      <w:proofErr w:type="spellEnd"/>
      <w:r>
        <w:rPr>
          <w:rFonts w:ascii="Arial" w:hAnsi="Arial" w:cs="Arial"/>
          <w:b w:val="0"/>
          <w:bCs/>
          <w:szCs w:val="22"/>
          <w:u w:val="none"/>
          <w:lang w:val="en-US"/>
        </w:rPr>
        <w:t xml:space="preserve"> P4,0/20 v </w:t>
      </w:r>
      <w:proofErr w:type="spellStart"/>
      <w:r>
        <w:rPr>
          <w:rFonts w:ascii="Arial" w:hAnsi="Arial" w:cs="Arial"/>
          <w:b w:val="0"/>
          <w:bCs/>
          <w:szCs w:val="22"/>
          <w:u w:val="none"/>
          <w:lang w:val="en-US"/>
        </w:rPr>
        <w:t>šířce</w:t>
      </w:r>
      <w:proofErr w:type="spellEnd"/>
      <w:r>
        <w:rPr>
          <w:rFonts w:ascii="Arial" w:hAnsi="Arial" w:cs="Arial"/>
          <w:b w:val="0"/>
          <w:bCs/>
          <w:szCs w:val="22"/>
          <w:u w:val="none"/>
          <w:lang w:val="en-US"/>
        </w:rPr>
        <w:t xml:space="preserve"> 4,0 m (3 m + 2 x 0,5 m </w:t>
      </w:r>
      <w:proofErr w:type="spellStart"/>
      <w:r>
        <w:rPr>
          <w:rFonts w:ascii="Arial" w:hAnsi="Arial" w:cs="Arial"/>
          <w:b w:val="0"/>
          <w:bCs/>
          <w:szCs w:val="22"/>
          <w:u w:val="none"/>
          <w:lang w:val="en-US"/>
        </w:rPr>
        <w:t>krajnice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Délka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plánovaná</w:t>
      </w:r>
      <w:proofErr w:type="spellEnd"/>
      <w:r>
        <w:rPr>
          <w:rFonts w:ascii="Arial" w:hAnsi="Arial" w:cs="Arial"/>
          <w:b w:val="0"/>
          <w:bCs/>
          <w:szCs w:val="22"/>
          <w:u w:val="none"/>
          <w:lang w:val="en-US"/>
        </w:rPr>
        <w:t xml:space="preserve"> 158 m s </w:t>
      </w:r>
      <w:proofErr w:type="spellStart"/>
      <w:r>
        <w:rPr>
          <w:rFonts w:ascii="Arial" w:hAnsi="Arial" w:cs="Arial"/>
          <w:b w:val="0"/>
          <w:bCs/>
          <w:szCs w:val="22"/>
          <w:u w:val="none"/>
          <w:lang w:val="en-US"/>
        </w:rPr>
        <w:t>maximálním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sklonem</w:t>
      </w:r>
      <w:proofErr w:type="spellEnd"/>
      <w:r>
        <w:rPr>
          <w:rFonts w:ascii="Arial" w:hAnsi="Arial" w:cs="Arial"/>
          <w:b w:val="0"/>
          <w:bCs/>
          <w:szCs w:val="22"/>
          <w:u w:val="none"/>
          <w:lang w:val="en-US"/>
        </w:rPr>
        <w:t xml:space="preserve"> 10,23 %. </w:t>
      </w:r>
      <w:proofErr w:type="spellStart"/>
      <w:r>
        <w:rPr>
          <w:rFonts w:ascii="Arial" w:hAnsi="Arial" w:cs="Arial"/>
          <w:b w:val="0"/>
          <w:bCs/>
          <w:szCs w:val="22"/>
          <w:u w:val="none"/>
          <w:lang w:val="en-US"/>
        </w:rPr>
        <w:t>Navrhovaný</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povrch</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asfaltový</w:t>
      </w:r>
      <w:proofErr w:type="spellEnd"/>
      <w:r>
        <w:rPr>
          <w:rFonts w:ascii="Arial" w:hAnsi="Arial" w:cs="Arial"/>
          <w:b w:val="0"/>
          <w:bCs/>
          <w:szCs w:val="22"/>
          <w:u w:val="none"/>
          <w:lang w:val="en-US"/>
        </w:rPr>
        <w:t xml:space="preserve">. Na </w:t>
      </w:r>
      <w:proofErr w:type="spellStart"/>
      <w:r>
        <w:rPr>
          <w:rFonts w:ascii="Arial" w:hAnsi="Arial" w:cs="Arial"/>
          <w:b w:val="0"/>
          <w:bCs/>
          <w:szCs w:val="22"/>
          <w:u w:val="none"/>
          <w:lang w:val="en-US"/>
        </w:rPr>
        <w:t>cestě</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uvažovaný</w:t>
      </w:r>
      <w:proofErr w:type="spellEnd"/>
      <w:r>
        <w:rPr>
          <w:rFonts w:ascii="Arial" w:hAnsi="Arial" w:cs="Arial"/>
          <w:b w:val="0"/>
          <w:bCs/>
          <w:szCs w:val="22"/>
          <w:u w:val="none"/>
          <w:lang w:val="en-US"/>
        </w:rPr>
        <w:t xml:space="preserve"> proctor pro </w:t>
      </w:r>
      <w:proofErr w:type="spellStart"/>
      <w:r>
        <w:rPr>
          <w:rFonts w:ascii="Arial" w:hAnsi="Arial" w:cs="Arial"/>
          <w:b w:val="0"/>
          <w:bCs/>
          <w:szCs w:val="22"/>
          <w:u w:val="none"/>
          <w:lang w:val="en-US"/>
        </w:rPr>
        <w:t>otáčení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techniky</w:t>
      </w:r>
      <w:proofErr w:type="spellEnd"/>
      <w:r>
        <w:rPr>
          <w:rFonts w:ascii="Arial" w:hAnsi="Arial" w:cs="Arial"/>
          <w:b w:val="0"/>
          <w:bCs/>
          <w:szCs w:val="22"/>
          <w:u w:val="none"/>
          <w:lang w:val="en-US"/>
        </w:rPr>
        <w:t>.</w:t>
      </w:r>
    </w:p>
    <w:p w14:paraId="4F02FA3C" w14:textId="00F305E8" w:rsidR="00D84988" w:rsidRDefault="00D84988" w:rsidP="00D84988">
      <w:pPr>
        <w:pStyle w:val="l-L1"/>
        <w:keepNext w:val="0"/>
        <w:numPr>
          <w:ilvl w:val="0"/>
          <w:numId w:val="0"/>
        </w:numPr>
        <w:spacing w:before="120" w:after="120"/>
        <w:ind w:left="709" w:firstLine="28"/>
        <w:jc w:val="both"/>
        <w:rPr>
          <w:rFonts w:ascii="Arial" w:hAnsi="Arial" w:cs="Arial"/>
          <w:b w:val="0"/>
          <w:bCs/>
          <w:szCs w:val="22"/>
          <w:u w:val="none"/>
          <w:lang w:val="en-US"/>
        </w:rPr>
      </w:pPr>
      <w:r>
        <w:rPr>
          <w:rFonts w:ascii="Arial" w:hAnsi="Arial" w:cs="Arial"/>
          <w:b w:val="0"/>
          <w:bCs/>
          <w:szCs w:val="22"/>
          <w:lang w:val="en-US"/>
        </w:rPr>
        <w:t>Cesta VC16a</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rekonstrukci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stávají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částečně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zpevněné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štěrkové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Cesta </w:t>
      </w:r>
      <w:proofErr w:type="spellStart"/>
      <w:r>
        <w:rPr>
          <w:rFonts w:ascii="Arial" w:hAnsi="Arial" w:cs="Arial"/>
          <w:b w:val="0"/>
          <w:bCs/>
          <w:szCs w:val="22"/>
          <w:u w:val="none"/>
          <w:lang w:val="en-US"/>
        </w:rPr>
        <w:t>odbočuje</w:t>
      </w:r>
      <w:proofErr w:type="spellEnd"/>
      <w:r>
        <w:rPr>
          <w:rFonts w:ascii="Arial" w:hAnsi="Arial" w:cs="Arial"/>
          <w:b w:val="0"/>
          <w:bCs/>
          <w:szCs w:val="22"/>
          <w:u w:val="none"/>
          <w:lang w:val="en-US"/>
        </w:rPr>
        <w:t xml:space="preserve"> ze </w:t>
      </w:r>
      <w:proofErr w:type="spellStart"/>
      <w:r>
        <w:rPr>
          <w:rFonts w:ascii="Arial" w:hAnsi="Arial" w:cs="Arial"/>
          <w:b w:val="0"/>
          <w:bCs/>
          <w:szCs w:val="22"/>
          <w:u w:val="none"/>
          <w:lang w:val="en-US"/>
        </w:rPr>
        <w:t>silnice</w:t>
      </w:r>
      <w:proofErr w:type="spellEnd"/>
      <w:r>
        <w:rPr>
          <w:rFonts w:ascii="Arial" w:hAnsi="Arial" w:cs="Arial"/>
          <w:b w:val="0"/>
          <w:bCs/>
          <w:szCs w:val="22"/>
          <w:u w:val="none"/>
          <w:lang w:val="en-US"/>
        </w:rPr>
        <w:t xml:space="preserve"> III/3179 </w:t>
      </w:r>
      <w:proofErr w:type="spellStart"/>
      <w:r>
        <w:rPr>
          <w:rFonts w:ascii="Arial" w:hAnsi="Arial" w:cs="Arial"/>
          <w:b w:val="0"/>
          <w:bCs/>
          <w:szCs w:val="22"/>
          <w:u w:val="none"/>
          <w:lang w:val="en-US"/>
        </w:rPr>
        <w:t>západně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od</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osady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Borová</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vede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jižním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směrem</w:t>
      </w:r>
      <w:proofErr w:type="spellEnd"/>
      <w:r>
        <w:rPr>
          <w:rFonts w:ascii="Arial" w:hAnsi="Arial" w:cs="Arial"/>
          <w:b w:val="0"/>
          <w:bCs/>
          <w:szCs w:val="22"/>
          <w:u w:val="none"/>
          <w:lang w:val="en-US"/>
        </w:rPr>
        <w:t xml:space="preserve">. Cesta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dvou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místech</w:t>
      </w:r>
      <w:proofErr w:type="spellEnd"/>
      <w:r>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přechází</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přes</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Sloupnický</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potok</w:t>
      </w:r>
      <w:proofErr w:type="spellEnd"/>
      <w:r w:rsidR="00656162">
        <w:rPr>
          <w:rFonts w:ascii="Arial" w:hAnsi="Arial" w:cs="Arial"/>
          <w:b w:val="0"/>
          <w:bCs/>
          <w:szCs w:val="22"/>
          <w:u w:val="none"/>
          <w:lang w:val="en-US"/>
        </w:rPr>
        <w:t xml:space="preserve">. Cesta je </w:t>
      </w:r>
      <w:proofErr w:type="spellStart"/>
      <w:r w:rsidR="00656162">
        <w:rPr>
          <w:rFonts w:ascii="Arial" w:hAnsi="Arial" w:cs="Arial"/>
          <w:b w:val="0"/>
          <w:bCs/>
          <w:szCs w:val="22"/>
          <w:u w:val="none"/>
          <w:lang w:val="en-US"/>
        </w:rPr>
        <w:t>navržena</w:t>
      </w:r>
      <w:proofErr w:type="spellEnd"/>
      <w:r w:rsidR="00656162">
        <w:rPr>
          <w:rFonts w:ascii="Arial" w:hAnsi="Arial" w:cs="Arial"/>
          <w:b w:val="0"/>
          <w:bCs/>
          <w:szCs w:val="22"/>
          <w:u w:val="none"/>
          <w:lang w:val="en-US"/>
        </w:rPr>
        <w:t xml:space="preserve"> v </w:t>
      </w:r>
      <w:proofErr w:type="spellStart"/>
      <w:r w:rsidR="00656162">
        <w:rPr>
          <w:rFonts w:ascii="Arial" w:hAnsi="Arial" w:cs="Arial"/>
          <w:b w:val="0"/>
          <w:bCs/>
          <w:szCs w:val="22"/>
          <w:u w:val="none"/>
          <w:lang w:val="en-US"/>
        </w:rPr>
        <w:t>kategorii</w:t>
      </w:r>
      <w:proofErr w:type="spellEnd"/>
      <w:r w:rsidR="00656162">
        <w:rPr>
          <w:rFonts w:ascii="Arial" w:hAnsi="Arial" w:cs="Arial"/>
          <w:b w:val="0"/>
          <w:bCs/>
          <w:szCs w:val="22"/>
          <w:u w:val="none"/>
          <w:lang w:val="en-US"/>
        </w:rPr>
        <w:t xml:space="preserve"> P4,0/20 o </w:t>
      </w:r>
      <w:proofErr w:type="spellStart"/>
      <w:r w:rsidR="00656162">
        <w:rPr>
          <w:rFonts w:ascii="Arial" w:hAnsi="Arial" w:cs="Arial"/>
          <w:b w:val="0"/>
          <w:bCs/>
          <w:szCs w:val="22"/>
          <w:u w:val="none"/>
          <w:lang w:val="en-US"/>
        </w:rPr>
        <w:lastRenderedPageBreak/>
        <w:t>šířce</w:t>
      </w:r>
      <w:proofErr w:type="spellEnd"/>
      <w:r w:rsidR="00656162">
        <w:rPr>
          <w:rFonts w:ascii="Arial" w:hAnsi="Arial" w:cs="Arial"/>
          <w:b w:val="0"/>
          <w:bCs/>
          <w:szCs w:val="22"/>
          <w:u w:val="none"/>
          <w:lang w:val="en-US"/>
        </w:rPr>
        <w:t xml:space="preserve"> 4,0m (3,0 m + 2 x 0,5 m </w:t>
      </w:r>
      <w:proofErr w:type="spellStart"/>
      <w:r w:rsidR="00656162">
        <w:rPr>
          <w:rFonts w:ascii="Arial" w:hAnsi="Arial" w:cs="Arial"/>
          <w:b w:val="0"/>
          <w:bCs/>
          <w:szCs w:val="22"/>
          <w:u w:val="none"/>
          <w:lang w:val="en-US"/>
        </w:rPr>
        <w:t>krajnice</w:t>
      </w:r>
      <w:proofErr w:type="spellEnd"/>
      <w:r w:rsidR="00656162">
        <w:rPr>
          <w:rFonts w:ascii="Arial" w:hAnsi="Arial" w:cs="Arial"/>
          <w:b w:val="0"/>
          <w:bCs/>
          <w:szCs w:val="22"/>
          <w:u w:val="none"/>
          <w:lang w:val="en-US"/>
        </w:rPr>
        <w:t xml:space="preserve">) v </w:t>
      </w:r>
      <w:proofErr w:type="spellStart"/>
      <w:r w:rsidR="00656162">
        <w:rPr>
          <w:rFonts w:ascii="Arial" w:hAnsi="Arial" w:cs="Arial"/>
          <w:b w:val="0"/>
          <w:bCs/>
          <w:szCs w:val="22"/>
          <w:u w:val="none"/>
          <w:lang w:val="en-US"/>
        </w:rPr>
        <w:t>délce</w:t>
      </w:r>
      <w:proofErr w:type="spellEnd"/>
      <w:r w:rsidR="00656162">
        <w:rPr>
          <w:rFonts w:ascii="Arial" w:hAnsi="Arial" w:cs="Arial"/>
          <w:b w:val="0"/>
          <w:bCs/>
          <w:szCs w:val="22"/>
          <w:u w:val="none"/>
          <w:lang w:val="en-US"/>
        </w:rPr>
        <w:t xml:space="preserve"> 501 m s </w:t>
      </w:r>
      <w:proofErr w:type="spellStart"/>
      <w:r w:rsidR="00656162">
        <w:rPr>
          <w:rFonts w:ascii="Arial" w:hAnsi="Arial" w:cs="Arial"/>
          <w:b w:val="0"/>
          <w:bCs/>
          <w:szCs w:val="22"/>
          <w:u w:val="none"/>
          <w:lang w:val="en-US"/>
        </w:rPr>
        <w:t>maximálním</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sklonem</w:t>
      </w:r>
      <w:proofErr w:type="spellEnd"/>
      <w:r w:rsidR="00656162">
        <w:rPr>
          <w:rFonts w:ascii="Arial" w:hAnsi="Arial" w:cs="Arial"/>
          <w:b w:val="0"/>
          <w:bCs/>
          <w:szCs w:val="22"/>
          <w:u w:val="none"/>
          <w:lang w:val="en-US"/>
        </w:rPr>
        <w:t xml:space="preserve"> 3,7 m. </w:t>
      </w:r>
      <w:proofErr w:type="spellStart"/>
      <w:r w:rsidR="00656162">
        <w:rPr>
          <w:rFonts w:ascii="Arial" w:hAnsi="Arial" w:cs="Arial"/>
          <w:b w:val="0"/>
          <w:bCs/>
          <w:szCs w:val="22"/>
          <w:u w:val="none"/>
          <w:lang w:val="en-US"/>
        </w:rPr>
        <w:t>Jsou</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zde</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zamýšleny</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dvě</w:t>
      </w:r>
      <w:proofErr w:type="spellEnd"/>
      <w:r w:rsidR="00656162">
        <w:rPr>
          <w:rFonts w:ascii="Arial" w:hAnsi="Arial" w:cs="Arial"/>
          <w:b w:val="0"/>
          <w:bCs/>
          <w:szCs w:val="22"/>
          <w:u w:val="none"/>
          <w:lang w:val="en-US"/>
        </w:rPr>
        <w:t xml:space="preserve"> </w:t>
      </w:r>
      <w:proofErr w:type="spellStart"/>
      <w:r w:rsidR="00656162">
        <w:rPr>
          <w:rFonts w:ascii="Arial" w:hAnsi="Arial" w:cs="Arial"/>
          <w:b w:val="0"/>
          <w:bCs/>
          <w:szCs w:val="22"/>
          <w:u w:val="none"/>
          <w:lang w:val="en-US"/>
        </w:rPr>
        <w:t>výhybny</w:t>
      </w:r>
      <w:proofErr w:type="spellEnd"/>
      <w:r w:rsidR="00656162">
        <w:rPr>
          <w:rFonts w:ascii="Arial" w:hAnsi="Arial" w:cs="Arial"/>
          <w:b w:val="0"/>
          <w:bCs/>
          <w:szCs w:val="22"/>
          <w:u w:val="none"/>
          <w:lang w:val="en-US"/>
        </w:rPr>
        <w:t>.</w:t>
      </w:r>
    </w:p>
    <w:p w14:paraId="6A501AA2" w14:textId="05CA6516" w:rsidR="00656162" w:rsidRDefault="00656162" w:rsidP="00D84988">
      <w:pPr>
        <w:pStyle w:val="l-L1"/>
        <w:keepNext w:val="0"/>
        <w:numPr>
          <w:ilvl w:val="0"/>
          <w:numId w:val="0"/>
        </w:numPr>
        <w:spacing w:before="120" w:after="120"/>
        <w:ind w:left="709" w:firstLine="28"/>
        <w:jc w:val="both"/>
        <w:rPr>
          <w:rFonts w:ascii="Arial" w:hAnsi="Arial" w:cs="Arial"/>
          <w:b w:val="0"/>
          <w:bCs/>
          <w:szCs w:val="22"/>
          <w:u w:val="none"/>
          <w:lang w:val="en-US"/>
        </w:rPr>
      </w:pPr>
      <w:proofErr w:type="spellStart"/>
      <w:r>
        <w:rPr>
          <w:rFonts w:ascii="Arial" w:hAnsi="Arial" w:cs="Arial"/>
          <w:b w:val="0"/>
          <w:bCs/>
          <w:szCs w:val="22"/>
          <w:lang w:val="en-US"/>
        </w:rPr>
        <w:t>Víceúčelová</w:t>
      </w:r>
      <w:proofErr w:type="spellEnd"/>
      <w:r>
        <w:rPr>
          <w:rFonts w:ascii="Arial" w:hAnsi="Arial" w:cs="Arial"/>
          <w:b w:val="0"/>
          <w:bCs/>
          <w:szCs w:val="22"/>
          <w:lang w:val="en-US"/>
        </w:rPr>
        <w:t xml:space="preserve"> </w:t>
      </w:r>
      <w:proofErr w:type="spellStart"/>
      <w:r>
        <w:rPr>
          <w:rFonts w:ascii="Arial" w:hAnsi="Arial" w:cs="Arial"/>
          <w:b w:val="0"/>
          <w:bCs/>
          <w:szCs w:val="22"/>
          <w:lang w:val="en-US"/>
        </w:rPr>
        <w:t>nádrž</w:t>
      </w:r>
      <w:proofErr w:type="spellEnd"/>
      <w:r>
        <w:rPr>
          <w:rFonts w:ascii="Arial" w:hAnsi="Arial" w:cs="Arial"/>
          <w:b w:val="0"/>
          <w:bCs/>
          <w:szCs w:val="22"/>
          <w:lang w:val="en-US"/>
        </w:rPr>
        <w:t xml:space="preserve"> VHO2</w:t>
      </w:r>
      <w:r>
        <w:rPr>
          <w:rFonts w:ascii="Arial" w:hAnsi="Arial" w:cs="Arial"/>
          <w:b w:val="0"/>
          <w:bCs/>
          <w:szCs w:val="22"/>
          <w:u w:val="none"/>
          <w:lang w:val="en-US"/>
        </w:rPr>
        <w:t xml:space="preserve"> </w:t>
      </w:r>
      <w:r w:rsidR="00BA1939">
        <w:rPr>
          <w:rFonts w:ascii="Arial" w:hAnsi="Arial" w:cs="Arial"/>
          <w:b w:val="0"/>
          <w:bCs/>
          <w:szCs w:val="22"/>
          <w:u w:val="none"/>
          <w:lang w:val="en-US"/>
        </w:rPr>
        <w:t>–</w:t>
      </w:r>
      <w:r>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Jedná</w:t>
      </w:r>
      <w:proofErr w:type="spellEnd"/>
      <w:r w:rsidR="00BA1939">
        <w:rPr>
          <w:rFonts w:ascii="Arial" w:hAnsi="Arial" w:cs="Arial"/>
          <w:b w:val="0"/>
          <w:bCs/>
          <w:szCs w:val="22"/>
          <w:u w:val="none"/>
          <w:lang w:val="en-US"/>
        </w:rPr>
        <w:t xml:space="preserve"> se o </w:t>
      </w:r>
      <w:proofErr w:type="spellStart"/>
      <w:r w:rsidR="00BA1939">
        <w:rPr>
          <w:rFonts w:ascii="Arial" w:hAnsi="Arial" w:cs="Arial"/>
          <w:b w:val="0"/>
          <w:bCs/>
          <w:szCs w:val="22"/>
          <w:u w:val="none"/>
          <w:lang w:val="en-US"/>
        </w:rPr>
        <w:t>nově</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navrženou</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víceúčelovou</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vodní</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nádrž</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která</w:t>
      </w:r>
      <w:proofErr w:type="spellEnd"/>
      <w:r w:rsidR="00BA1939">
        <w:rPr>
          <w:rFonts w:ascii="Arial" w:hAnsi="Arial" w:cs="Arial"/>
          <w:b w:val="0"/>
          <w:bCs/>
          <w:szCs w:val="22"/>
          <w:u w:val="none"/>
          <w:lang w:val="en-US"/>
        </w:rPr>
        <w:t xml:space="preserve"> je </w:t>
      </w:r>
      <w:proofErr w:type="spellStart"/>
      <w:r w:rsidR="00BA1939">
        <w:rPr>
          <w:rFonts w:ascii="Arial" w:hAnsi="Arial" w:cs="Arial"/>
          <w:b w:val="0"/>
          <w:bCs/>
          <w:szCs w:val="22"/>
          <w:u w:val="none"/>
          <w:lang w:val="en-US"/>
        </w:rPr>
        <w:t>umístěna</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jihovýchodně</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od</w:t>
      </w:r>
      <w:proofErr w:type="spellEnd"/>
      <w:r w:rsidR="00BA1939">
        <w:rPr>
          <w:rFonts w:ascii="Arial" w:hAnsi="Arial" w:cs="Arial"/>
          <w:b w:val="0"/>
          <w:bCs/>
          <w:szCs w:val="22"/>
          <w:u w:val="none"/>
          <w:lang w:val="en-US"/>
        </w:rPr>
        <w:t xml:space="preserve"> obce České Heřmanice </w:t>
      </w:r>
      <w:proofErr w:type="spellStart"/>
      <w:r w:rsidR="00BA1939">
        <w:rPr>
          <w:rFonts w:ascii="Arial" w:hAnsi="Arial" w:cs="Arial"/>
          <w:b w:val="0"/>
          <w:bCs/>
          <w:szCs w:val="22"/>
          <w:u w:val="none"/>
          <w:lang w:val="en-US"/>
        </w:rPr>
        <w:t>na</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Sloupnickém</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potoce</w:t>
      </w:r>
      <w:proofErr w:type="spellEnd"/>
      <w:r w:rsidR="00BA1939">
        <w:rPr>
          <w:rFonts w:ascii="Arial" w:hAnsi="Arial" w:cs="Arial"/>
          <w:b w:val="0"/>
          <w:bCs/>
          <w:szCs w:val="22"/>
          <w:u w:val="none"/>
          <w:lang w:val="en-US"/>
        </w:rPr>
        <w:t xml:space="preserve"> a </w:t>
      </w:r>
      <w:proofErr w:type="spellStart"/>
      <w:r w:rsidR="00BA1939">
        <w:rPr>
          <w:rFonts w:ascii="Arial" w:hAnsi="Arial" w:cs="Arial"/>
          <w:b w:val="0"/>
          <w:bCs/>
          <w:szCs w:val="22"/>
          <w:u w:val="none"/>
          <w:lang w:val="en-US"/>
        </w:rPr>
        <w:t>východně</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od</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poldru</w:t>
      </w:r>
      <w:proofErr w:type="spellEnd"/>
      <w:r w:rsidR="00BA1939">
        <w:rPr>
          <w:rFonts w:ascii="Arial" w:hAnsi="Arial" w:cs="Arial"/>
          <w:b w:val="0"/>
          <w:bCs/>
          <w:szCs w:val="22"/>
          <w:u w:val="none"/>
          <w:lang w:val="en-US"/>
        </w:rPr>
        <w:t xml:space="preserve"> VHO1. </w:t>
      </w:r>
      <w:proofErr w:type="spellStart"/>
      <w:r w:rsidR="00BA1939">
        <w:rPr>
          <w:rFonts w:ascii="Arial" w:hAnsi="Arial" w:cs="Arial"/>
          <w:b w:val="0"/>
          <w:bCs/>
          <w:szCs w:val="22"/>
          <w:u w:val="none"/>
          <w:lang w:val="en-US"/>
        </w:rPr>
        <w:t>Jedná</w:t>
      </w:r>
      <w:proofErr w:type="spellEnd"/>
      <w:r w:rsidR="00BA1939">
        <w:rPr>
          <w:rFonts w:ascii="Arial" w:hAnsi="Arial" w:cs="Arial"/>
          <w:b w:val="0"/>
          <w:bCs/>
          <w:szCs w:val="22"/>
          <w:u w:val="none"/>
          <w:lang w:val="en-US"/>
        </w:rPr>
        <w:t xml:space="preserve"> se o </w:t>
      </w:r>
      <w:proofErr w:type="spellStart"/>
      <w:r w:rsidR="00BA1939">
        <w:rPr>
          <w:rFonts w:ascii="Arial" w:hAnsi="Arial" w:cs="Arial"/>
          <w:b w:val="0"/>
          <w:bCs/>
          <w:szCs w:val="22"/>
          <w:u w:val="none"/>
          <w:lang w:val="en-US"/>
        </w:rPr>
        <w:t>boční</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nádrž</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napájenou</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rozdělovacím</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objektem</w:t>
      </w:r>
      <w:proofErr w:type="spellEnd"/>
      <w:r w:rsidR="00BA1939">
        <w:rPr>
          <w:rFonts w:ascii="Arial" w:hAnsi="Arial" w:cs="Arial"/>
          <w:b w:val="0"/>
          <w:bCs/>
          <w:szCs w:val="22"/>
          <w:u w:val="none"/>
          <w:lang w:val="en-US"/>
        </w:rPr>
        <w:t xml:space="preserve"> ze </w:t>
      </w:r>
      <w:proofErr w:type="spellStart"/>
      <w:r w:rsidR="00BA1939">
        <w:rPr>
          <w:rFonts w:ascii="Arial" w:hAnsi="Arial" w:cs="Arial"/>
          <w:b w:val="0"/>
          <w:bCs/>
          <w:szCs w:val="22"/>
          <w:u w:val="none"/>
          <w:lang w:val="en-US"/>
        </w:rPr>
        <w:t>Sloupnického</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potoka</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Hrázka</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nádrže</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bude</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zemní</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homogenní</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Vypouštění</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nádrže</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bude</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provedeno</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klasickým</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požerákem</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ukončeným</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vývarem</w:t>
      </w:r>
      <w:proofErr w:type="spellEnd"/>
      <w:r w:rsidR="00BA1939">
        <w:rPr>
          <w:rFonts w:ascii="Arial" w:hAnsi="Arial" w:cs="Arial"/>
          <w:b w:val="0"/>
          <w:bCs/>
          <w:szCs w:val="22"/>
          <w:u w:val="none"/>
          <w:lang w:val="en-US"/>
        </w:rPr>
        <w:t xml:space="preserve"> a </w:t>
      </w:r>
      <w:proofErr w:type="spellStart"/>
      <w:r w:rsidR="00BA1939">
        <w:rPr>
          <w:rFonts w:ascii="Arial" w:hAnsi="Arial" w:cs="Arial"/>
          <w:b w:val="0"/>
          <w:bCs/>
          <w:szCs w:val="22"/>
          <w:u w:val="none"/>
          <w:lang w:val="en-US"/>
        </w:rPr>
        <w:t>vyústěním</w:t>
      </w:r>
      <w:proofErr w:type="spellEnd"/>
      <w:r w:rsidR="00BA1939">
        <w:rPr>
          <w:rFonts w:ascii="Arial" w:hAnsi="Arial" w:cs="Arial"/>
          <w:b w:val="0"/>
          <w:bCs/>
          <w:szCs w:val="22"/>
          <w:u w:val="none"/>
          <w:lang w:val="en-US"/>
        </w:rPr>
        <w:t xml:space="preserve"> do </w:t>
      </w:r>
      <w:proofErr w:type="spellStart"/>
      <w:r w:rsidR="00BA1939">
        <w:rPr>
          <w:rFonts w:ascii="Arial" w:hAnsi="Arial" w:cs="Arial"/>
          <w:b w:val="0"/>
          <w:bCs/>
          <w:szCs w:val="22"/>
          <w:u w:val="none"/>
          <w:lang w:val="en-US"/>
        </w:rPr>
        <w:t>revitalizovaného</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toku</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Sloupnického</w:t>
      </w:r>
      <w:proofErr w:type="spellEnd"/>
      <w:r w:rsidR="00BA1939">
        <w:rPr>
          <w:rFonts w:ascii="Arial" w:hAnsi="Arial" w:cs="Arial"/>
          <w:b w:val="0"/>
          <w:bCs/>
          <w:szCs w:val="22"/>
          <w:u w:val="none"/>
          <w:lang w:val="en-US"/>
        </w:rPr>
        <w:t xml:space="preserve"> </w:t>
      </w:r>
      <w:proofErr w:type="spellStart"/>
      <w:r w:rsidR="00BA1939">
        <w:rPr>
          <w:rFonts w:ascii="Arial" w:hAnsi="Arial" w:cs="Arial"/>
          <w:b w:val="0"/>
          <w:bCs/>
          <w:szCs w:val="22"/>
          <w:u w:val="none"/>
          <w:lang w:val="en-US"/>
        </w:rPr>
        <w:t>potoka</w:t>
      </w:r>
      <w:proofErr w:type="spellEnd"/>
      <w:r w:rsidR="00BA1939">
        <w:rPr>
          <w:rFonts w:ascii="Arial" w:hAnsi="Arial" w:cs="Arial"/>
          <w:b w:val="0"/>
          <w:bCs/>
          <w:szCs w:val="22"/>
          <w:u w:val="none"/>
          <w:lang w:val="en-US"/>
        </w:rPr>
        <w:t>.</w:t>
      </w:r>
    </w:p>
    <w:p w14:paraId="26229C29" w14:textId="5E0D0E49" w:rsidR="00BA1939" w:rsidRPr="00BA1939" w:rsidRDefault="00BA1939" w:rsidP="00D84988">
      <w:pPr>
        <w:pStyle w:val="l-L1"/>
        <w:keepNext w:val="0"/>
        <w:numPr>
          <w:ilvl w:val="0"/>
          <w:numId w:val="0"/>
        </w:numPr>
        <w:spacing w:before="120" w:after="120"/>
        <w:ind w:left="709" w:firstLine="28"/>
        <w:jc w:val="both"/>
        <w:rPr>
          <w:rStyle w:val="l-L2Char"/>
          <w:rFonts w:cs="Arial"/>
          <w:szCs w:val="22"/>
          <w:u w:val="none"/>
        </w:rPr>
      </w:pPr>
      <w:proofErr w:type="spellStart"/>
      <w:r>
        <w:rPr>
          <w:rFonts w:ascii="Arial" w:hAnsi="Arial" w:cs="Arial"/>
          <w:b w:val="0"/>
          <w:bCs/>
          <w:szCs w:val="22"/>
          <w:lang w:val="en-US"/>
        </w:rPr>
        <w:t>Protierozní</w:t>
      </w:r>
      <w:proofErr w:type="spellEnd"/>
      <w:r>
        <w:rPr>
          <w:rFonts w:ascii="Arial" w:hAnsi="Arial" w:cs="Arial"/>
          <w:b w:val="0"/>
          <w:bCs/>
          <w:szCs w:val="22"/>
          <w:lang w:val="en-US"/>
        </w:rPr>
        <w:t xml:space="preserve"> </w:t>
      </w:r>
      <w:proofErr w:type="spellStart"/>
      <w:r>
        <w:rPr>
          <w:rFonts w:ascii="Arial" w:hAnsi="Arial" w:cs="Arial"/>
          <w:b w:val="0"/>
          <w:bCs/>
          <w:szCs w:val="22"/>
          <w:lang w:val="en-US"/>
        </w:rPr>
        <w:t>opatření</w:t>
      </w:r>
      <w:proofErr w:type="spellEnd"/>
      <w:r>
        <w:rPr>
          <w:rFonts w:ascii="Arial" w:hAnsi="Arial" w:cs="Arial"/>
          <w:b w:val="0"/>
          <w:bCs/>
          <w:szCs w:val="22"/>
          <w:lang w:val="en-US"/>
        </w:rPr>
        <w:t xml:space="preserve"> PEO1 a PEO2</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navržené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zatravěnní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údolnice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p.č</w:t>
      </w:r>
      <w:proofErr w:type="spellEnd"/>
      <w:r>
        <w:rPr>
          <w:rFonts w:ascii="Arial" w:hAnsi="Arial" w:cs="Arial"/>
          <w:b w:val="0"/>
          <w:bCs/>
          <w:szCs w:val="22"/>
          <w:u w:val="none"/>
          <w:lang w:val="en-US"/>
        </w:rPr>
        <w:t xml:space="preserve">. 4104 (o </w:t>
      </w:r>
      <w:proofErr w:type="spellStart"/>
      <w:r>
        <w:rPr>
          <w:rFonts w:ascii="Arial" w:hAnsi="Arial" w:cs="Arial"/>
          <w:b w:val="0"/>
          <w:bCs/>
          <w:szCs w:val="22"/>
          <w:u w:val="none"/>
          <w:lang w:val="en-US"/>
        </w:rPr>
        <w:t>celkové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výměře</w:t>
      </w:r>
      <w:proofErr w:type="spellEnd"/>
      <w:r>
        <w:rPr>
          <w:rFonts w:ascii="Arial" w:hAnsi="Arial" w:cs="Arial"/>
          <w:b w:val="0"/>
          <w:bCs/>
          <w:szCs w:val="22"/>
          <w:u w:val="none"/>
          <w:lang w:val="en-US"/>
        </w:rPr>
        <w:t xml:space="preserve"> 1,8328 ha) a </w:t>
      </w:r>
      <w:proofErr w:type="spellStart"/>
      <w:r>
        <w:rPr>
          <w:rFonts w:ascii="Arial" w:hAnsi="Arial" w:cs="Arial"/>
          <w:b w:val="0"/>
          <w:bCs/>
          <w:szCs w:val="22"/>
          <w:u w:val="none"/>
          <w:lang w:val="en-US"/>
        </w:rPr>
        <w:t>navržené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ochranné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zatravnění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části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bloku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p.č</w:t>
      </w:r>
      <w:proofErr w:type="spellEnd"/>
      <w:r>
        <w:rPr>
          <w:rFonts w:ascii="Arial" w:hAnsi="Arial" w:cs="Arial"/>
          <w:b w:val="0"/>
          <w:bCs/>
          <w:szCs w:val="22"/>
          <w:u w:val="none"/>
          <w:lang w:val="en-US"/>
        </w:rPr>
        <w:t xml:space="preserve">. 4095, 4101, 4108, 4116 a 4163 (o </w:t>
      </w:r>
      <w:proofErr w:type="spellStart"/>
      <w:r>
        <w:rPr>
          <w:rFonts w:ascii="Arial" w:hAnsi="Arial" w:cs="Arial"/>
          <w:b w:val="0"/>
          <w:bCs/>
          <w:szCs w:val="22"/>
          <w:u w:val="none"/>
          <w:lang w:val="en-US"/>
        </w:rPr>
        <w:t>celkové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výměře</w:t>
      </w:r>
      <w:proofErr w:type="spellEnd"/>
      <w:r>
        <w:rPr>
          <w:rFonts w:ascii="Arial" w:hAnsi="Arial" w:cs="Arial"/>
          <w:b w:val="0"/>
          <w:bCs/>
          <w:szCs w:val="22"/>
          <w:u w:val="none"/>
          <w:lang w:val="en-US"/>
        </w:rPr>
        <w:t xml:space="preserve"> 3,8480 ha) s </w:t>
      </w:r>
      <w:proofErr w:type="spellStart"/>
      <w:r>
        <w:rPr>
          <w:rFonts w:ascii="Arial" w:hAnsi="Arial" w:cs="Arial"/>
          <w:b w:val="0"/>
          <w:bCs/>
          <w:szCs w:val="22"/>
          <w:u w:val="none"/>
          <w:lang w:val="en-US"/>
        </w:rPr>
        <w:t>navrženou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kulturou</w:t>
      </w:r>
      <w:proofErr w:type="spellEnd"/>
      <w:r>
        <w:rPr>
          <w:rFonts w:ascii="Arial" w:hAnsi="Arial" w:cs="Arial"/>
          <w:b w:val="0"/>
          <w:bCs/>
          <w:szCs w:val="22"/>
          <w:u w:val="none"/>
          <w:lang w:val="en-US"/>
        </w:rPr>
        <w:t xml:space="preserve"> TTP.</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7142173E"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9F260F">
        <w:rPr>
          <w:rStyle w:val="l-L2Char"/>
          <w:b w:val="0"/>
          <w:szCs w:val="22"/>
          <w:u w:val="none"/>
        </w:rPr>
        <w:t xml:space="preserve">Zhotovitel </w:t>
      </w:r>
      <w:proofErr w:type="gramStart"/>
      <w:r w:rsidRPr="009F260F">
        <w:rPr>
          <w:rStyle w:val="l-L2Char"/>
          <w:b w:val="0"/>
          <w:szCs w:val="22"/>
          <w:u w:val="none"/>
        </w:rPr>
        <w:t>předloží</w:t>
      </w:r>
      <w:proofErr w:type="gramEnd"/>
      <w:r w:rsidRPr="009F260F">
        <w:rPr>
          <w:rStyle w:val="l-L2Char"/>
          <w:b w:val="0"/>
          <w:szCs w:val="22"/>
          <w:u w:val="none"/>
        </w:rPr>
        <w:t xml:space="preserve"> projektovou dokumentaci </w:t>
      </w:r>
      <w:r w:rsidR="00FD75E1" w:rsidRPr="009F260F">
        <w:rPr>
          <w:rStyle w:val="l-L2Char"/>
          <w:b w:val="0"/>
          <w:szCs w:val="22"/>
          <w:u w:val="none"/>
        </w:rPr>
        <w:t xml:space="preserve">v elektronické </w:t>
      </w:r>
      <w:r w:rsidR="00E50AD7">
        <w:rPr>
          <w:rStyle w:val="l-L2Char"/>
          <w:b w:val="0"/>
          <w:szCs w:val="22"/>
          <w:u w:val="none"/>
        </w:rPr>
        <w:t xml:space="preserve">podobě </w:t>
      </w:r>
      <w:r w:rsidRPr="009F260F">
        <w:rPr>
          <w:rStyle w:val="l-L2Char"/>
          <w:b w:val="0"/>
          <w:szCs w:val="22"/>
          <w:u w:val="none"/>
        </w:rPr>
        <w:t>minimálně 30 pracovních dnů před stanoven</w:t>
      </w:r>
      <w:r w:rsidR="00B648B8" w:rsidRPr="009F260F">
        <w:rPr>
          <w:rStyle w:val="l-L2Char"/>
          <w:b w:val="0"/>
          <w:szCs w:val="22"/>
          <w:u w:val="none"/>
        </w:rPr>
        <w:t>ou</w:t>
      </w:r>
      <w:r w:rsidRPr="009F260F">
        <w:rPr>
          <w:rStyle w:val="l-L2Char"/>
          <w:b w:val="0"/>
          <w:szCs w:val="22"/>
          <w:u w:val="none"/>
        </w:rPr>
        <w:t xml:space="preserve"> </w:t>
      </w:r>
      <w:r w:rsidR="00B648B8" w:rsidRPr="009F260F">
        <w:rPr>
          <w:rStyle w:val="l-L2Char"/>
          <w:b w:val="0"/>
          <w:szCs w:val="22"/>
          <w:u w:val="none"/>
        </w:rPr>
        <w:t>lhůtou pro předání</w:t>
      </w:r>
      <w:r w:rsidRPr="009F260F">
        <w:rPr>
          <w:rStyle w:val="l-L2Char"/>
          <w:b w:val="0"/>
          <w:szCs w:val="22"/>
          <w:u w:val="none"/>
        </w:rPr>
        <w:t xml:space="preserve"> díla objednateli. Objednatel zajistí posouzení této projektové dokumentace</w:t>
      </w:r>
      <w:r w:rsidR="00B648B8" w:rsidRPr="009F260F">
        <w:rPr>
          <w:rStyle w:val="l-L2Char"/>
          <w:b w:val="0"/>
          <w:szCs w:val="22"/>
          <w:u w:val="none"/>
        </w:rPr>
        <w:t>.</w:t>
      </w:r>
      <w:r w:rsidRPr="009F260F">
        <w:rPr>
          <w:rStyle w:val="l-L2Char"/>
          <w:b w:val="0"/>
          <w:szCs w:val="22"/>
          <w:u w:val="none"/>
        </w:rPr>
        <w:t xml:space="preserve"> Objednatel následně předloží výsledek posouzení zhotoviteli, který zohlední závěry </w:t>
      </w:r>
      <w:r w:rsidR="00B648B8" w:rsidRPr="009F260F">
        <w:rPr>
          <w:rStyle w:val="l-L2Char"/>
          <w:b w:val="0"/>
          <w:szCs w:val="22"/>
          <w:u w:val="none"/>
        </w:rPr>
        <w:t xml:space="preserve">z </w:t>
      </w:r>
      <w:r w:rsidRPr="009F260F">
        <w:rPr>
          <w:rStyle w:val="l-L2Char"/>
          <w:b w:val="0"/>
          <w:szCs w:val="22"/>
          <w:u w:val="none"/>
        </w:rPr>
        <w:t xml:space="preserve">posudku </w:t>
      </w:r>
      <w:proofErr w:type="gramStart"/>
      <w:r w:rsidR="00B648B8" w:rsidRPr="009F260F">
        <w:rPr>
          <w:rStyle w:val="l-L2Char"/>
          <w:b w:val="0"/>
          <w:szCs w:val="22"/>
          <w:u w:val="none"/>
        </w:rPr>
        <w:t xml:space="preserve">a </w:t>
      </w:r>
      <w:r w:rsidRPr="009F260F">
        <w:rPr>
          <w:rStyle w:val="l-L2Char"/>
          <w:b w:val="0"/>
          <w:szCs w:val="22"/>
          <w:u w:val="none"/>
        </w:rPr>
        <w:t xml:space="preserve"> projektov</w:t>
      </w:r>
      <w:r w:rsidR="00B648B8" w:rsidRPr="009F260F">
        <w:rPr>
          <w:rStyle w:val="l-L2Char"/>
          <w:b w:val="0"/>
          <w:szCs w:val="22"/>
          <w:u w:val="none"/>
        </w:rPr>
        <w:t>ou</w:t>
      </w:r>
      <w:proofErr w:type="gramEnd"/>
      <w:r w:rsidRPr="009F260F">
        <w:rPr>
          <w:rStyle w:val="l-L2Char"/>
          <w:b w:val="0"/>
          <w:szCs w:val="22"/>
          <w:u w:val="none"/>
        </w:rPr>
        <w:t xml:space="preserve"> dokumentaci</w:t>
      </w:r>
      <w:r w:rsidR="00B648B8" w:rsidRPr="009F260F">
        <w:rPr>
          <w:rStyle w:val="l-L2Char"/>
          <w:b w:val="0"/>
          <w:szCs w:val="22"/>
          <w:u w:val="none"/>
        </w:rPr>
        <w:t xml:space="preserve"> opraví</w:t>
      </w:r>
      <w:r w:rsidRPr="009F260F">
        <w:rPr>
          <w:rStyle w:val="l-L2Char"/>
          <w:b w:val="0"/>
          <w:szCs w:val="22"/>
          <w:u w:val="none"/>
        </w:rPr>
        <w:t>.</w:t>
      </w:r>
    </w:p>
    <w:p w14:paraId="3E1129F4" w14:textId="77777777" w:rsidR="002F6773" w:rsidRPr="009F260F" w:rsidRDefault="00792016" w:rsidP="005202FA">
      <w:pPr>
        <w:pStyle w:val="l-L1"/>
        <w:keepNext w:val="0"/>
        <w:numPr>
          <w:ilvl w:val="1"/>
          <w:numId w:val="37"/>
        </w:numPr>
        <w:spacing w:before="120" w:after="120"/>
        <w:jc w:val="both"/>
        <w:rPr>
          <w:rStyle w:val="l-L2Char"/>
          <w:rFonts w:cs="Arial"/>
          <w:b w:val="0"/>
          <w:szCs w:val="22"/>
          <w:u w:val="none"/>
        </w:rPr>
      </w:pPr>
      <w:r w:rsidRPr="009F260F">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F260F">
        <w:rPr>
          <w:rStyle w:val="l-L2Char"/>
          <w:rFonts w:cs="Arial"/>
          <w:b w:val="0"/>
          <w:szCs w:val="22"/>
          <w:u w:val="none"/>
        </w:rPr>
        <w:t xml:space="preserve">je </w:t>
      </w:r>
      <w:r w:rsidRPr="009F260F">
        <w:rPr>
          <w:rStyle w:val="l-L2Char"/>
          <w:rFonts w:cs="Arial"/>
          <w:b w:val="0"/>
          <w:szCs w:val="22"/>
          <w:u w:val="none"/>
        </w:rPr>
        <w:t>v rámci úkonů směřujícím k zajištění povolení stavebního úřadu na stavbu na základě plné moci (</w:t>
      </w:r>
      <w:r w:rsidR="008D5DB7" w:rsidRPr="009F260F">
        <w:rPr>
          <w:rStyle w:val="l-L2Char"/>
          <w:rFonts w:cs="Arial"/>
          <w:b w:val="0"/>
          <w:szCs w:val="22"/>
          <w:u w:val="none"/>
        </w:rPr>
        <w:t>P</w:t>
      </w:r>
      <w:r w:rsidRPr="009F260F">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F260F">
        <w:rPr>
          <w:rStyle w:val="l-L2Char"/>
          <w:rFonts w:cs="Arial"/>
          <w:b w:val="0"/>
          <w:szCs w:val="22"/>
          <w:u w:val="none"/>
        </w:rPr>
        <w:t>stavebního  úřadu</w:t>
      </w:r>
      <w:proofErr w:type="gramEnd"/>
      <w:r w:rsidRPr="009F260F">
        <w:rPr>
          <w:rStyle w:val="l-L2Char"/>
          <w:rFonts w:cs="Arial"/>
          <w:b w:val="0"/>
          <w:szCs w:val="22"/>
          <w:u w:val="none"/>
        </w:rPr>
        <w:t>, vzdání se práva na odvolání proti rozhodnutí stavebního úřadu</w:t>
      </w:r>
      <w:r w:rsidR="008D5DB7" w:rsidRPr="009F260F">
        <w:rPr>
          <w:rStyle w:val="l-L2Char"/>
          <w:rFonts w:cs="Arial"/>
          <w:b w:val="0"/>
          <w:szCs w:val="22"/>
          <w:u w:val="none"/>
        </w:rPr>
        <w:t xml:space="preserve"> a činit</w:t>
      </w:r>
      <w:r w:rsidRPr="009F260F">
        <w:rPr>
          <w:rStyle w:val="l-L2Char"/>
          <w:rFonts w:cs="Arial"/>
          <w:b w:val="0"/>
          <w:szCs w:val="22"/>
          <w:u w:val="none"/>
        </w:rPr>
        <w:t xml:space="preserve"> další právní </w:t>
      </w:r>
      <w:r w:rsidR="008D5DB7" w:rsidRPr="009F260F">
        <w:rPr>
          <w:rStyle w:val="l-L2Char"/>
          <w:rFonts w:cs="Arial"/>
          <w:b w:val="0"/>
          <w:szCs w:val="22"/>
          <w:u w:val="none"/>
        </w:rPr>
        <w:t>jednání</w:t>
      </w:r>
      <w:r w:rsidRPr="009F260F">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362F376D"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w:t>
      </w:r>
      <w:r w:rsidR="00FD75E1">
        <w:rPr>
          <w:rStyle w:val="l-L2Char"/>
          <w:rFonts w:cs="Arial"/>
          <w:b w:val="0"/>
          <w:szCs w:val="22"/>
          <w:u w:val="none"/>
        </w:rPr>
        <w:t>3</w:t>
      </w:r>
      <w:r>
        <w:rPr>
          <w:rStyle w:val="l-L2Char"/>
          <w:rFonts w:cs="Arial"/>
          <w:b w:val="0"/>
          <w:szCs w:val="22"/>
          <w:u w:val="none"/>
        </w:rPr>
        <w:t>x během realizace díla</w:t>
      </w:r>
      <w:r w:rsidR="00FD75E1">
        <w:rPr>
          <w:rStyle w:val="l-L2Char"/>
          <w:rFonts w:cs="Arial"/>
          <w:b w:val="0"/>
          <w:szCs w:val="22"/>
          <w:u w:val="none"/>
        </w:rPr>
        <w:t>, z toho jed</w:t>
      </w:r>
      <w:r w:rsidR="00034732">
        <w:rPr>
          <w:rStyle w:val="l-L2Char"/>
          <w:rFonts w:cs="Arial"/>
          <w:b w:val="0"/>
          <w:szCs w:val="22"/>
          <w:u w:val="none"/>
        </w:rPr>
        <w:t>n</w:t>
      </w:r>
      <w:r w:rsidR="00FD75E1">
        <w:rPr>
          <w:rStyle w:val="l-L2Char"/>
          <w:rFonts w:cs="Arial"/>
          <w:b w:val="0"/>
          <w:szCs w:val="22"/>
          <w:u w:val="none"/>
        </w:rPr>
        <w:t xml:space="preserve">ou po zpracování </w:t>
      </w:r>
      <w:proofErr w:type="gramStart"/>
      <w:r w:rsidR="00FD75E1">
        <w:rPr>
          <w:rStyle w:val="l-L2Char"/>
          <w:rFonts w:cs="Arial"/>
          <w:b w:val="0"/>
          <w:szCs w:val="22"/>
          <w:u w:val="none"/>
        </w:rPr>
        <w:t xml:space="preserve">GTP, </w:t>
      </w:r>
      <w:r>
        <w:rPr>
          <w:rStyle w:val="l-L2Char"/>
          <w:rFonts w:cs="Arial"/>
          <w:b w:val="0"/>
          <w:szCs w:val="22"/>
          <w:u w:val="none"/>
        </w:rPr>
        <w:t xml:space="preserve"> zajistit</w:t>
      </w:r>
      <w:proofErr w:type="gramEnd"/>
      <w:r>
        <w:rPr>
          <w:rStyle w:val="l-L2Char"/>
          <w:rFonts w:cs="Arial"/>
          <w:b w:val="0"/>
          <w:szCs w:val="22"/>
          <w:u w:val="none"/>
        </w:rPr>
        <w:t xml:space="preserve">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3F1142C1"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r w:rsidR="00217825">
        <w:rPr>
          <w:rStyle w:val="l-L2Char"/>
          <w:rFonts w:cs="Arial"/>
          <w:b w:val="0"/>
          <w:szCs w:val="22"/>
          <w:u w:val="none"/>
        </w:rPr>
        <w:t>, např. nevhodné podmínky pro výstavbu VHO zjištěné při GTP</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542C960"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2D41E1">
        <w:rPr>
          <w:rFonts w:ascii="Arial" w:hAnsi="Arial" w:cs="Arial"/>
          <w:szCs w:val="22"/>
        </w:rPr>
        <w:t xml:space="preserve"> </w:t>
      </w:r>
      <w:r w:rsidR="008960AA" w:rsidRPr="004D5F78">
        <w:rPr>
          <w:rFonts w:ascii="Arial" w:hAnsi="Arial" w:cs="Arial"/>
          <w:szCs w:val="22"/>
        </w:rPr>
        <w:t>plnění</w:t>
      </w:r>
      <w:bookmarkEnd w:id="1"/>
    </w:p>
    <w:p w14:paraId="6F839CDA" w14:textId="578E17BE"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w:t>
      </w:r>
      <w:r w:rsidR="002D41E1">
        <w:rPr>
          <w:rFonts w:cs="Arial"/>
          <w:b w:val="0"/>
          <w:szCs w:val="22"/>
          <w:u w:val="none"/>
        </w:rPr>
        <w:t> </w:t>
      </w:r>
      <w:r w:rsidRPr="004D5F78">
        <w:rPr>
          <w:rFonts w:cs="Arial"/>
          <w:b w:val="0"/>
          <w:szCs w:val="22"/>
          <w:u w:val="none"/>
        </w:rPr>
        <w:t>následujících</w:t>
      </w:r>
      <w:r w:rsidR="002D41E1">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221BFFA0" w14:textId="3E200B25" w:rsidR="00CE540B" w:rsidRDefault="00712A60" w:rsidP="00712A60">
      <w:pPr>
        <w:pStyle w:val="l-L1"/>
        <w:keepNext w:val="0"/>
        <w:numPr>
          <w:ilvl w:val="0"/>
          <w:numId w:val="0"/>
        </w:numPr>
        <w:spacing w:before="120" w:after="120"/>
        <w:ind w:left="1304"/>
        <w:jc w:val="both"/>
        <w:rPr>
          <w:rStyle w:val="l-L2Char"/>
          <w:rFonts w:cs="Arial"/>
          <w:b w:val="0"/>
          <w:szCs w:val="22"/>
          <w:u w:val="none"/>
        </w:rPr>
      </w:pPr>
      <w:r>
        <w:rPr>
          <w:rStyle w:val="l-L2Char"/>
          <w:rFonts w:cs="Arial"/>
          <w:b w:val="0"/>
          <w:szCs w:val="22"/>
          <w:u w:val="none"/>
        </w:rPr>
        <w:t xml:space="preserve">a) </w:t>
      </w:r>
      <w:r w:rsidR="00CE540B">
        <w:rPr>
          <w:rStyle w:val="l-L2Char"/>
          <w:rFonts w:cs="Arial"/>
          <w:b w:val="0"/>
          <w:szCs w:val="22"/>
          <w:u w:val="none"/>
        </w:rPr>
        <w:t xml:space="preserve">zpracování geotechnického průzkumu </w:t>
      </w:r>
      <w:r w:rsidR="002D41E1">
        <w:rPr>
          <w:rFonts w:ascii="Arial" w:hAnsi="Arial" w:cs="Arial"/>
          <w:bCs/>
          <w:snapToGrid w:val="0"/>
          <w:szCs w:val="22"/>
        </w:rPr>
        <w:t xml:space="preserve">do 4 měsíců od </w:t>
      </w:r>
      <w:r w:rsidR="009B4A97">
        <w:rPr>
          <w:rFonts w:ascii="Arial" w:hAnsi="Arial" w:cs="Arial"/>
          <w:bCs/>
          <w:snapToGrid w:val="0"/>
          <w:szCs w:val="22"/>
        </w:rPr>
        <w:t>uzavření</w:t>
      </w:r>
      <w:r w:rsidR="002D41E1">
        <w:rPr>
          <w:rFonts w:ascii="Arial" w:hAnsi="Arial" w:cs="Arial"/>
          <w:bCs/>
          <w:snapToGrid w:val="0"/>
          <w:szCs w:val="22"/>
        </w:rPr>
        <w:t xml:space="preserve"> smlouvy</w:t>
      </w:r>
    </w:p>
    <w:p w14:paraId="5C776E51" w14:textId="4F452774" w:rsidR="00712A60" w:rsidRPr="00305ED3" w:rsidRDefault="00CE540B"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b) </w:t>
      </w:r>
      <w:r w:rsidR="00712A60" w:rsidRPr="00843160">
        <w:rPr>
          <w:rStyle w:val="l-L2Char"/>
          <w:rFonts w:cs="Arial"/>
          <w:b w:val="0"/>
          <w:szCs w:val="22"/>
          <w:u w:val="none"/>
        </w:rPr>
        <w:t xml:space="preserve">Projektová dokumentace </w:t>
      </w:r>
      <w:r w:rsidR="00BA1939" w:rsidRPr="00BA1939">
        <w:rPr>
          <w:rFonts w:ascii="Arial" w:hAnsi="Arial" w:cs="Arial"/>
          <w:bCs/>
          <w:snapToGrid w:val="0"/>
          <w:szCs w:val="22"/>
        </w:rPr>
        <w:t xml:space="preserve">do </w:t>
      </w:r>
      <w:r w:rsidR="00BA1939">
        <w:rPr>
          <w:rFonts w:ascii="Arial" w:hAnsi="Arial" w:cs="Arial"/>
          <w:bCs/>
          <w:snapToGrid w:val="0"/>
          <w:szCs w:val="22"/>
        </w:rPr>
        <w:t>20.11.2024</w:t>
      </w:r>
      <w:r w:rsidR="00712A60" w:rsidRPr="00843160">
        <w:rPr>
          <w:rFonts w:ascii="Arial" w:hAnsi="Arial" w:cs="Arial"/>
          <w:bCs/>
          <w:snapToGrid w:val="0"/>
          <w:szCs w:val="22"/>
        </w:rPr>
        <w:t xml:space="preserve"> </w:t>
      </w:r>
    </w:p>
    <w:p w14:paraId="6CD00C5D" w14:textId="1C2B9BC0" w:rsidR="00712A60" w:rsidRPr="00843160" w:rsidRDefault="00CE540B" w:rsidP="00712A60">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c</w:t>
      </w:r>
      <w:r w:rsidR="00712A60" w:rsidRPr="00843160">
        <w:rPr>
          <w:rStyle w:val="l-L2Char"/>
          <w:rFonts w:cs="Arial"/>
          <w:b w:val="0"/>
          <w:szCs w:val="22"/>
          <w:u w:val="none"/>
        </w:rPr>
        <w:t>) stavební povolení (</w:t>
      </w:r>
      <w:r w:rsidR="00B648B8">
        <w:rPr>
          <w:rStyle w:val="l-L2Char"/>
          <w:rFonts w:cs="Arial"/>
          <w:b w:val="0"/>
          <w:szCs w:val="22"/>
          <w:u w:val="none"/>
        </w:rPr>
        <w:t>souhlas/</w:t>
      </w:r>
      <w:r w:rsidR="00712A60" w:rsidRPr="00843160">
        <w:rPr>
          <w:rStyle w:val="l-L2Char"/>
          <w:rFonts w:cs="Arial"/>
          <w:b w:val="0"/>
          <w:szCs w:val="22"/>
          <w:u w:val="none"/>
        </w:rPr>
        <w:t>rozhodnutí s dolož</w:t>
      </w:r>
      <w:r w:rsidR="00B648B8">
        <w:rPr>
          <w:rStyle w:val="l-L2Char"/>
          <w:rFonts w:cs="Arial"/>
          <w:b w:val="0"/>
          <w:szCs w:val="22"/>
          <w:u w:val="none"/>
        </w:rPr>
        <w:t>ením</w:t>
      </w:r>
      <w:r w:rsidR="00712A60" w:rsidRPr="00843160">
        <w:rPr>
          <w:rStyle w:val="l-L2Char"/>
          <w:rFonts w:cs="Arial"/>
          <w:b w:val="0"/>
          <w:szCs w:val="22"/>
          <w:u w:val="none"/>
        </w:rPr>
        <w:t xml:space="preserve"> právní moci) </w:t>
      </w:r>
      <w:r w:rsidR="00BA1939" w:rsidRPr="00BA1939">
        <w:rPr>
          <w:rStyle w:val="l-L2Char"/>
          <w:rFonts w:cs="Arial"/>
          <w:bCs/>
          <w:szCs w:val="22"/>
        </w:rPr>
        <w:t xml:space="preserve">do </w:t>
      </w:r>
      <w:r w:rsidR="00BA1939">
        <w:rPr>
          <w:rFonts w:ascii="Arial" w:hAnsi="Arial" w:cs="Arial"/>
          <w:bCs/>
          <w:snapToGrid w:val="0"/>
          <w:szCs w:val="22"/>
        </w:rPr>
        <w:t>31.03.2025</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BA1939" w:rsidRDefault="001D70C2" w:rsidP="00056754">
      <w:pPr>
        <w:pStyle w:val="l-L1"/>
        <w:keepNext w:val="0"/>
        <w:numPr>
          <w:ilvl w:val="1"/>
          <w:numId w:val="37"/>
        </w:numPr>
        <w:spacing w:before="120" w:after="120"/>
        <w:jc w:val="both"/>
        <w:rPr>
          <w:rStyle w:val="l-L2Char"/>
          <w:rFonts w:cs="Arial"/>
          <w:b w:val="0"/>
          <w:szCs w:val="22"/>
          <w:u w:val="none"/>
        </w:rPr>
      </w:pPr>
      <w:r w:rsidRPr="00BA1939">
        <w:rPr>
          <w:rStyle w:val="l-L2Char"/>
          <w:rFonts w:cs="Arial"/>
          <w:b w:val="0"/>
          <w:szCs w:val="22"/>
          <w:u w:val="none"/>
        </w:rPr>
        <w:t xml:space="preserve">Místem pro předání </w:t>
      </w:r>
      <w:r w:rsidR="00932E7A" w:rsidRPr="00BA1939">
        <w:rPr>
          <w:rStyle w:val="l-L2Char"/>
          <w:rFonts w:cs="Arial"/>
          <w:b w:val="0"/>
          <w:szCs w:val="22"/>
          <w:u w:val="none"/>
        </w:rPr>
        <w:t>Díla</w:t>
      </w:r>
      <w:r w:rsidRPr="00BA1939">
        <w:rPr>
          <w:rStyle w:val="l-L2Char"/>
          <w:rFonts w:cs="Arial"/>
          <w:b w:val="0"/>
          <w:szCs w:val="22"/>
          <w:u w:val="none"/>
        </w:rPr>
        <w:t xml:space="preserve"> je sídlo objednatele. </w:t>
      </w:r>
    </w:p>
    <w:p w14:paraId="263A83B8" w14:textId="77777777" w:rsidR="00712A60" w:rsidRPr="00BA1939" w:rsidRDefault="00932E7A" w:rsidP="00712A60">
      <w:pPr>
        <w:pStyle w:val="l-L1"/>
        <w:keepNext w:val="0"/>
        <w:numPr>
          <w:ilvl w:val="1"/>
          <w:numId w:val="37"/>
        </w:numPr>
        <w:spacing w:before="120" w:after="120"/>
        <w:jc w:val="both"/>
        <w:rPr>
          <w:rStyle w:val="l-L2Char"/>
          <w:rFonts w:cs="Arial"/>
          <w:b w:val="0"/>
          <w:szCs w:val="22"/>
          <w:u w:val="none"/>
        </w:rPr>
      </w:pPr>
      <w:r w:rsidRPr="00BA1939">
        <w:rPr>
          <w:rStyle w:val="l-L2Char"/>
          <w:rFonts w:cs="Arial"/>
          <w:b w:val="0"/>
          <w:szCs w:val="22"/>
          <w:u w:val="none"/>
        </w:rPr>
        <w:t>Vyhotovení projektové dokumentace se skládá ze dvou etap:</w:t>
      </w:r>
      <w:r w:rsidR="00712A60" w:rsidRPr="00BA1939">
        <w:rPr>
          <w:rStyle w:val="l-L2Char"/>
          <w:rFonts w:cs="Arial"/>
          <w:b w:val="0"/>
          <w:szCs w:val="22"/>
          <w:u w:val="none"/>
        </w:rPr>
        <w:t xml:space="preserve"> </w:t>
      </w:r>
    </w:p>
    <w:p w14:paraId="51635AA3" w14:textId="55E0899F" w:rsidR="00CE540B" w:rsidRPr="00BA1939" w:rsidRDefault="00712A60" w:rsidP="00712A60">
      <w:pPr>
        <w:pStyle w:val="l-L1"/>
        <w:keepNext w:val="0"/>
        <w:numPr>
          <w:ilvl w:val="0"/>
          <w:numId w:val="0"/>
        </w:numPr>
        <w:spacing w:before="120" w:after="120"/>
        <w:ind w:left="737"/>
        <w:jc w:val="both"/>
        <w:rPr>
          <w:rStyle w:val="l-L2Char"/>
          <w:rFonts w:cs="Arial"/>
          <w:b w:val="0"/>
          <w:szCs w:val="22"/>
          <w:u w:val="none"/>
        </w:rPr>
      </w:pPr>
      <w:r w:rsidRPr="00BA1939">
        <w:rPr>
          <w:rStyle w:val="l-L2Char"/>
          <w:rFonts w:cs="Arial"/>
          <w:b w:val="0"/>
          <w:szCs w:val="22"/>
          <w:u w:val="none"/>
        </w:rPr>
        <w:t xml:space="preserve">a) </w:t>
      </w:r>
      <w:r w:rsidR="00CE540B" w:rsidRPr="00BA1939">
        <w:rPr>
          <w:rStyle w:val="l-L2Char"/>
          <w:rFonts w:cs="Arial"/>
          <w:b w:val="0"/>
          <w:szCs w:val="22"/>
          <w:u w:val="none"/>
        </w:rPr>
        <w:t>zpracování geotechnického průzkumu</w:t>
      </w:r>
    </w:p>
    <w:p w14:paraId="2DDBF8E5" w14:textId="3A001EEB" w:rsidR="00712A60" w:rsidRPr="00BA1939" w:rsidRDefault="00CE540B" w:rsidP="00712A60">
      <w:pPr>
        <w:pStyle w:val="l-L1"/>
        <w:keepNext w:val="0"/>
        <w:numPr>
          <w:ilvl w:val="0"/>
          <w:numId w:val="0"/>
        </w:numPr>
        <w:spacing w:before="120" w:after="120"/>
        <w:ind w:left="737"/>
        <w:jc w:val="both"/>
        <w:rPr>
          <w:rStyle w:val="l-L2Char"/>
          <w:rFonts w:cs="Arial"/>
          <w:b w:val="0"/>
          <w:szCs w:val="22"/>
          <w:u w:val="none"/>
        </w:rPr>
      </w:pPr>
      <w:r w:rsidRPr="00BA1939">
        <w:rPr>
          <w:rStyle w:val="l-L2Char"/>
          <w:rFonts w:cs="Arial"/>
          <w:b w:val="0"/>
          <w:szCs w:val="22"/>
          <w:u w:val="none"/>
        </w:rPr>
        <w:t xml:space="preserve">b) </w:t>
      </w:r>
      <w:r w:rsidR="00712A60" w:rsidRPr="00BA1939">
        <w:rPr>
          <w:rStyle w:val="l-L2Char"/>
          <w:rFonts w:cs="Arial"/>
          <w:b w:val="0"/>
          <w:szCs w:val="22"/>
          <w:u w:val="none"/>
        </w:rPr>
        <w:t>vypracování projektové dokumentace</w:t>
      </w:r>
    </w:p>
    <w:p w14:paraId="6AE834DE" w14:textId="2E66D3DB" w:rsidR="00712A60" w:rsidRPr="004D5F78" w:rsidRDefault="00CE540B" w:rsidP="00712A60">
      <w:pPr>
        <w:pStyle w:val="l-L1"/>
        <w:keepNext w:val="0"/>
        <w:numPr>
          <w:ilvl w:val="0"/>
          <w:numId w:val="0"/>
        </w:numPr>
        <w:spacing w:before="120" w:after="120"/>
        <w:ind w:left="737"/>
        <w:jc w:val="both"/>
        <w:rPr>
          <w:rStyle w:val="l-L2Char"/>
          <w:rFonts w:cs="Arial"/>
          <w:b w:val="0"/>
          <w:szCs w:val="22"/>
          <w:u w:val="none"/>
        </w:rPr>
      </w:pPr>
      <w:r w:rsidRPr="00BA1939">
        <w:rPr>
          <w:rStyle w:val="l-L2Char"/>
          <w:rFonts w:cs="Arial"/>
          <w:b w:val="0"/>
          <w:szCs w:val="22"/>
          <w:u w:val="none"/>
        </w:rPr>
        <w:t>c</w:t>
      </w:r>
      <w:r w:rsidR="00712A60" w:rsidRPr="00BA1939">
        <w:rPr>
          <w:rStyle w:val="l-L2Char"/>
          <w:rFonts w:cs="Arial"/>
          <w:b w:val="0"/>
          <w:szCs w:val="22"/>
          <w:u w:val="none"/>
        </w:rPr>
        <w:t>) zajištění stavebního povolení (</w:t>
      </w:r>
      <w:r w:rsidR="00B648B8" w:rsidRPr="00BA1939">
        <w:rPr>
          <w:rStyle w:val="l-L2Char"/>
          <w:rFonts w:cs="Arial"/>
          <w:b w:val="0"/>
          <w:szCs w:val="22"/>
          <w:u w:val="none"/>
        </w:rPr>
        <w:t>souhlas/rozhodnutí s doložením právní moci</w:t>
      </w:r>
      <w:r w:rsidR="00712A60" w:rsidRPr="00BA1939">
        <w:rPr>
          <w:rStyle w:val="l-L2Char"/>
          <w:rFonts w:cs="Arial"/>
          <w:b w:val="0"/>
          <w:szCs w:val="22"/>
          <w:u w:val="none"/>
        </w:rPr>
        <w:t>– stavební povolení)</w:t>
      </w:r>
      <w:r w:rsidR="00712A60"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lastRenderedPageBreak/>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4A3E6BE" w:rsidR="004E7FB7" w:rsidRPr="004E7FB7" w:rsidRDefault="004E7FB7" w:rsidP="001407A0">
      <w:pPr>
        <w:pStyle w:val="l-L1"/>
        <w:keepNext w:val="0"/>
        <w:numPr>
          <w:ilvl w:val="0"/>
          <w:numId w:val="0"/>
        </w:numPr>
        <w:spacing w:before="120" w:after="0"/>
        <w:ind w:left="737"/>
        <w:jc w:val="both"/>
        <w:rPr>
          <w:b w:val="0"/>
          <w:strike/>
          <w:szCs w:val="22"/>
        </w:rPr>
      </w:pPr>
      <w:r w:rsidRPr="009F260F">
        <w:rPr>
          <w:rFonts w:ascii="Arial" w:hAnsi="Arial" w:cs="Arial"/>
          <w:b w:val="0"/>
          <w:szCs w:val="22"/>
          <w:u w:val="none"/>
        </w:rPr>
        <w:t>V případě,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0A4F697A"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06230434" w14:textId="0C058F69" w:rsidR="00CE540B" w:rsidRPr="005B3173" w:rsidRDefault="00CE540B" w:rsidP="00CE540B">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w:t>
      </w:r>
      <w:r w:rsidRPr="00BA1939">
        <w:rPr>
          <w:rStyle w:val="l-L2Char"/>
          <w:rFonts w:cs="Arial"/>
          <w:b w:val="0"/>
          <w:szCs w:val="22"/>
        </w:rPr>
        <w:t>geotechnického průzkumu</w:t>
      </w:r>
      <w:r w:rsidRPr="005B3173">
        <w:rPr>
          <w:rStyle w:val="l-L2Char"/>
          <w:rFonts w:cs="Arial"/>
          <w:b w:val="0"/>
          <w:szCs w:val="22"/>
          <w:u w:val="none"/>
        </w:rPr>
        <w:t xml:space="preserv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305E0FFC" w14:textId="4CB08CF5"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w:t>
      </w:r>
      <w:r w:rsidRPr="00BA1939">
        <w:rPr>
          <w:rStyle w:val="l-L2Char"/>
          <w:rFonts w:cs="Arial"/>
          <w:b w:val="0"/>
          <w:szCs w:val="22"/>
        </w:rPr>
        <w:t>projektové dokumentace</w:t>
      </w:r>
      <w:r w:rsidRPr="005B3173">
        <w:rPr>
          <w:rStyle w:val="l-L2Char"/>
          <w:rFonts w:cs="Arial"/>
          <w:b w:val="0"/>
          <w:szCs w:val="22"/>
          <w:u w:val="none"/>
        </w:rPr>
        <w:t xml:space="preserv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w:t>
      </w:r>
      <w:r w:rsidRPr="00BA1939">
        <w:rPr>
          <w:rStyle w:val="l-L2Char"/>
          <w:rFonts w:cs="Arial"/>
          <w:b w:val="0"/>
          <w:szCs w:val="22"/>
        </w:rPr>
        <w:t>stavebního povolení</w:t>
      </w:r>
      <w:r>
        <w:rPr>
          <w:rStyle w:val="l-L2Char"/>
          <w:rFonts w:cs="Arial"/>
          <w:b w:val="0"/>
          <w:szCs w:val="22"/>
          <w:u w:val="none"/>
        </w:rPr>
        <w:t xml:space="preserve">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38E1FF9" w:rsidR="00712A60" w:rsidRPr="00BA1939"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BA1939">
        <w:rPr>
          <w:rStyle w:val="l-L2Char"/>
          <w:rFonts w:cs="Arial"/>
          <w:b w:val="0"/>
          <w:szCs w:val="22"/>
          <w:u w:val="none"/>
        </w:rPr>
        <w:t xml:space="preserve">V případě zajištění stavebního povolení zhotovitelem dle čl. I. </w:t>
      </w:r>
      <w:proofErr w:type="spellStart"/>
      <w:r w:rsidRPr="00BA1939">
        <w:rPr>
          <w:rStyle w:val="l-L2Char"/>
          <w:rFonts w:cs="Arial"/>
          <w:b w:val="0"/>
          <w:szCs w:val="22"/>
          <w:u w:val="none"/>
        </w:rPr>
        <w:t>odst</w:t>
      </w:r>
      <w:proofErr w:type="spellEnd"/>
      <w:r w:rsidRPr="00BA1939">
        <w:rPr>
          <w:rStyle w:val="l-L2Char"/>
          <w:rFonts w:cs="Arial"/>
          <w:b w:val="0"/>
          <w:szCs w:val="22"/>
          <w:u w:val="none"/>
        </w:rPr>
        <w:t xml:space="preserve"> 1.3. bude cena uhrazena na základě </w:t>
      </w:r>
      <w:r w:rsidR="00CE540B" w:rsidRPr="00BA1939">
        <w:rPr>
          <w:rStyle w:val="l-L2Char"/>
          <w:rFonts w:cs="Arial"/>
          <w:b w:val="0"/>
          <w:szCs w:val="22"/>
          <w:u w:val="none"/>
        </w:rPr>
        <w:t xml:space="preserve">třech </w:t>
      </w:r>
      <w:r w:rsidRPr="00BA1939">
        <w:rPr>
          <w:rStyle w:val="l-L2Char"/>
          <w:rFonts w:cs="Arial"/>
          <w:b w:val="0"/>
          <w:szCs w:val="22"/>
          <w:u w:val="none"/>
        </w:rPr>
        <w:t xml:space="preserve">faktur. První faktura bude uhrazena objednatelem po </w:t>
      </w:r>
      <w:r w:rsidR="00CE540B" w:rsidRPr="00BA1939">
        <w:rPr>
          <w:rStyle w:val="l-L2Char"/>
          <w:rFonts w:cs="Arial"/>
          <w:b w:val="0"/>
          <w:szCs w:val="22"/>
          <w:u w:val="none"/>
        </w:rPr>
        <w:t xml:space="preserve">zpracování geotechnického průzkumu pro VHO1 </w:t>
      </w:r>
      <w:proofErr w:type="gramStart"/>
      <w:r w:rsidR="00CE540B" w:rsidRPr="00BA1939">
        <w:rPr>
          <w:rStyle w:val="l-L2Char"/>
          <w:rFonts w:cs="Arial"/>
          <w:b w:val="0"/>
          <w:szCs w:val="22"/>
          <w:u w:val="none"/>
        </w:rPr>
        <w:t>a  VHO</w:t>
      </w:r>
      <w:proofErr w:type="gramEnd"/>
      <w:r w:rsidR="00CE540B" w:rsidRPr="00BA1939">
        <w:rPr>
          <w:rStyle w:val="l-L2Char"/>
          <w:rFonts w:cs="Arial"/>
          <w:b w:val="0"/>
          <w:szCs w:val="22"/>
          <w:u w:val="none"/>
        </w:rPr>
        <w:t xml:space="preserve">2. Druhá faktura bude uhrazena objednatelem po </w:t>
      </w:r>
      <w:r w:rsidRPr="00BA1939">
        <w:rPr>
          <w:rStyle w:val="l-L2Char"/>
          <w:rFonts w:cs="Arial"/>
          <w:b w:val="0"/>
          <w:szCs w:val="22"/>
          <w:u w:val="none"/>
        </w:rPr>
        <w:t xml:space="preserve">řádném převzetí projektové dokumentace objednatelem, </w:t>
      </w:r>
      <w:r w:rsidR="00CE540B" w:rsidRPr="00BA1939">
        <w:rPr>
          <w:rStyle w:val="l-L2Char"/>
          <w:rFonts w:cs="Arial"/>
          <w:b w:val="0"/>
          <w:szCs w:val="22"/>
          <w:u w:val="none"/>
        </w:rPr>
        <w:t xml:space="preserve">třetí </w:t>
      </w:r>
      <w:r w:rsidRPr="00BA1939">
        <w:rPr>
          <w:rStyle w:val="l-L2Char"/>
          <w:rFonts w:cs="Arial"/>
          <w:b w:val="0"/>
          <w:szCs w:val="22"/>
          <w:u w:val="none"/>
        </w:rPr>
        <w:t xml:space="preserve">faktura bude nejdříve uhrazena objednatelem </w:t>
      </w:r>
      <w:r w:rsidR="004E7FB7" w:rsidRPr="00BA1939">
        <w:rPr>
          <w:rStyle w:val="l-L2Char"/>
          <w:rFonts w:cs="Arial"/>
          <w:b w:val="0"/>
          <w:szCs w:val="22"/>
          <w:u w:val="none"/>
        </w:rPr>
        <w:t xml:space="preserve">na základě souhlasu/rozhodnutí s doložením právní moci </w:t>
      </w:r>
      <w:r w:rsidRPr="00BA1939">
        <w:rPr>
          <w:rStyle w:val="l-L2Char"/>
          <w:rFonts w:cs="Arial"/>
          <w:b w:val="0"/>
          <w:szCs w:val="22"/>
          <w:u w:val="none"/>
        </w:rPr>
        <w:t>-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4742690A" w:rsidR="004E7FB7" w:rsidRPr="009F260F" w:rsidRDefault="000708A3" w:rsidP="004E7FB7">
      <w:pPr>
        <w:pStyle w:val="l-L1"/>
        <w:keepNext w:val="0"/>
        <w:numPr>
          <w:ilvl w:val="1"/>
          <w:numId w:val="37"/>
        </w:numPr>
        <w:spacing w:before="120" w:after="120"/>
        <w:jc w:val="both"/>
        <w:rPr>
          <w:b w:val="0"/>
          <w:szCs w:val="22"/>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Pr>
          <w:rStyle w:val="l-L2Char"/>
          <w:rFonts w:cs="Arial"/>
          <w:b w:val="0"/>
          <w:szCs w:val="22"/>
          <w:u w:val="none"/>
        </w:rPr>
        <w:t>datem</w:t>
      </w:r>
      <w:r w:rsidRPr="004D5F78">
        <w:rPr>
          <w:rStyle w:val="l-L2Char"/>
          <w:rFonts w:cs="Arial"/>
          <w:b w:val="0"/>
          <w:szCs w:val="22"/>
          <w:u w:val="none"/>
        </w:rPr>
        <w:t>splatnosti</w:t>
      </w:r>
      <w:proofErr w:type="spellEnd"/>
      <w:r w:rsidRPr="004D5F78">
        <w:rPr>
          <w:rStyle w:val="l-L2Char"/>
          <w:rFonts w:cs="Arial"/>
          <w:b w:val="0"/>
          <w:szCs w:val="22"/>
          <w:u w:val="none"/>
        </w:rPr>
        <w:t>.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w:t>
      </w:r>
      <w:r w:rsidR="004E7FB7" w:rsidRPr="00CE540B">
        <w:rPr>
          <w:rFonts w:ascii="Arial" w:hAnsi="Arial" w:cs="Arial"/>
          <w:b w:val="0"/>
          <w:szCs w:val="22"/>
          <w:u w:val="none"/>
        </w:rPr>
        <w:t xml:space="preserve">nedostatky. </w:t>
      </w:r>
      <w:r w:rsidR="004E7FB7" w:rsidRPr="009F260F">
        <w:rPr>
          <w:rFonts w:ascii="Arial" w:hAnsi="Arial" w:cs="Arial"/>
          <w:b w:val="0"/>
          <w:szCs w:val="22"/>
          <w:u w:val="none"/>
        </w:rPr>
        <w:t xml:space="preserve">Přílohou </w:t>
      </w:r>
      <w:r w:rsidR="00CE540B" w:rsidRPr="009F260F">
        <w:rPr>
          <w:rFonts w:ascii="Arial" w:hAnsi="Arial" w:cs="Arial"/>
          <w:b w:val="0"/>
          <w:szCs w:val="22"/>
          <w:u w:val="none"/>
        </w:rPr>
        <w:t xml:space="preserve">třetí </w:t>
      </w:r>
      <w:r w:rsidR="004E7FB7" w:rsidRPr="009F260F">
        <w:rPr>
          <w:rFonts w:ascii="Arial" w:hAnsi="Arial" w:cs="Arial"/>
          <w:b w:val="0"/>
          <w:szCs w:val="22"/>
          <w:u w:val="none"/>
        </w:rPr>
        <w:t>faktury bude protokol o předání a převzetí stavebního povolení (</w:t>
      </w:r>
      <w:bookmarkStart w:id="6" w:name="_Hlk137552575"/>
      <w:r w:rsidR="004E7FB7" w:rsidRPr="009F260F">
        <w:rPr>
          <w:rFonts w:ascii="Arial" w:hAnsi="Arial" w:cs="Arial"/>
          <w:b w:val="0"/>
          <w:szCs w:val="22"/>
          <w:u w:val="none"/>
        </w:rPr>
        <w:t xml:space="preserve">souhlas/rozhodnutí s </w:t>
      </w:r>
      <w:proofErr w:type="spellStart"/>
      <w:r w:rsidR="004E7FB7" w:rsidRPr="009F260F">
        <w:rPr>
          <w:rFonts w:ascii="Arial" w:hAnsi="Arial" w:cs="Arial"/>
          <w:b w:val="0"/>
          <w:szCs w:val="22"/>
          <w:u w:val="none"/>
        </w:rPr>
        <w:t>doložním</w:t>
      </w:r>
      <w:proofErr w:type="spellEnd"/>
      <w:r w:rsidR="004E7FB7" w:rsidRPr="009F260F">
        <w:rPr>
          <w:rFonts w:ascii="Arial" w:hAnsi="Arial" w:cs="Arial"/>
          <w:b w:val="0"/>
          <w:szCs w:val="22"/>
          <w:u w:val="none"/>
        </w:rPr>
        <w:t xml:space="preserve"> právní moci</w:t>
      </w:r>
      <w:bookmarkEnd w:id="6"/>
      <w:r w:rsidR="004E7FB7" w:rsidRPr="009F260F">
        <w:rPr>
          <w:rFonts w:ascii="Arial" w:hAnsi="Arial" w:cs="Arial"/>
          <w:b w:val="0"/>
          <w:szCs w:val="22"/>
          <w:u w:val="none"/>
        </w:rPr>
        <w:t>).</w:t>
      </w:r>
      <w:r w:rsidR="004E7FB7" w:rsidRPr="009F260F">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73D933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BA1939">
        <w:rPr>
          <w:rStyle w:val="l-L2Char"/>
          <w:rFonts w:cs="Arial"/>
          <w:b w:val="0"/>
          <w:szCs w:val="22"/>
          <w:u w:val="none"/>
        </w:rPr>
        <w:t> </w:t>
      </w:r>
      <w:r w:rsidRPr="004D5F78">
        <w:rPr>
          <w:rStyle w:val="l-L2Char"/>
          <w:rFonts w:cs="Arial"/>
          <w:b w:val="0"/>
          <w:szCs w:val="22"/>
          <w:u w:val="none"/>
        </w:rPr>
        <w:t>01312774</w:t>
      </w:r>
    </w:p>
    <w:p w14:paraId="46A1E8E4" w14:textId="546E7E2D" w:rsidR="00C75A45" w:rsidRDefault="00C75A45" w:rsidP="00BA1939">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w:t>
      </w:r>
      <w:r w:rsidR="00CE540B">
        <w:rPr>
          <w:rStyle w:val="l-L2Char"/>
          <w:rFonts w:cs="Arial"/>
          <w:b w:val="0"/>
          <w:szCs w:val="22"/>
          <w:u w:val="none"/>
        </w:rPr>
        <w:t xml:space="preserve">, </w:t>
      </w:r>
      <w:r w:rsidR="004E7FB7">
        <w:rPr>
          <w:rStyle w:val="l-L2Char"/>
          <w:rFonts w:cs="Arial"/>
          <w:b w:val="0"/>
          <w:szCs w:val="22"/>
          <w:u w:val="none"/>
        </w:rPr>
        <w:t>KPÚ pro</w:t>
      </w:r>
      <w:r w:rsidR="00CE540B">
        <w:rPr>
          <w:rStyle w:val="l-L2Char"/>
          <w:rFonts w:cs="Arial"/>
          <w:b w:val="0"/>
          <w:szCs w:val="22"/>
          <w:u w:val="none"/>
        </w:rPr>
        <w:t xml:space="preserve"> Pardubický </w:t>
      </w:r>
      <w:proofErr w:type="gramStart"/>
      <w:r w:rsidR="00CE540B">
        <w:rPr>
          <w:rStyle w:val="l-L2Char"/>
          <w:rFonts w:cs="Arial"/>
          <w:b w:val="0"/>
          <w:szCs w:val="22"/>
          <w:u w:val="none"/>
        </w:rPr>
        <w:t xml:space="preserve">kraj, </w:t>
      </w:r>
      <w:r w:rsidRPr="004D5F78">
        <w:rPr>
          <w:rStyle w:val="l-L2Char"/>
          <w:rFonts w:cs="Arial"/>
          <w:b w:val="0"/>
          <w:szCs w:val="22"/>
          <w:u w:val="none"/>
        </w:rPr>
        <w:t xml:space="preserve"> Pobočka</w:t>
      </w:r>
      <w:proofErr w:type="gramEnd"/>
      <w:r w:rsidRPr="004D5F78">
        <w:rPr>
          <w:rStyle w:val="l-L2Char"/>
          <w:rFonts w:cs="Arial"/>
          <w:b w:val="0"/>
          <w:szCs w:val="22"/>
          <w:u w:val="none"/>
        </w:rPr>
        <w:t xml:space="preserve"> </w:t>
      </w:r>
      <w:r w:rsidR="00CE540B">
        <w:rPr>
          <w:rStyle w:val="l-L2Char"/>
          <w:rFonts w:cs="Arial"/>
          <w:b w:val="0"/>
          <w:szCs w:val="22"/>
          <w:u w:val="none"/>
        </w:rPr>
        <w:t>Ústí nad</w:t>
      </w:r>
      <w:r w:rsidR="00BA1939">
        <w:rPr>
          <w:rStyle w:val="l-L2Char"/>
          <w:rFonts w:cs="Arial"/>
          <w:b w:val="0"/>
          <w:szCs w:val="22"/>
          <w:u w:val="none"/>
        </w:rPr>
        <w:t> </w:t>
      </w:r>
      <w:r w:rsidR="00CE540B">
        <w:rPr>
          <w:rStyle w:val="l-L2Char"/>
          <w:rFonts w:cs="Arial"/>
          <w:b w:val="0"/>
          <w:szCs w:val="22"/>
          <w:u w:val="none"/>
        </w:rPr>
        <w:t>Orlicí, Tvardkova 1191, 562 01 Ústí nad Orlicí</w:t>
      </w:r>
      <w:r w:rsidR="00BA1939" w:rsidRPr="00BA1939">
        <w:rPr>
          <w:rFonts w:ascii="Arial" w:hAnsi="Arial" w:cs="Arial"/>
          <w:b w:val="0"/>
          <w:szCs w:val="22"/>
          <w:u w:val="none"/>
          <w:lang w:val="en-US"/>
        </w:rPr>
        <w:t>.</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244A26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proofErr w:type="spellStart"/>
      <w:r w:rsidR="001800BB" w:rsidRPr="004D5F78">
        <w:rPr>
          <w:rStyle w:val="l-L2Char"/>
          <w:rFonts w:cs="Arial"/>
          <w:b w:val="0"/>
          <w:szCs w:val="22"/>
          <w:u w:val="none"/>
        </w:rPr>
        <w:t>měsíců</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w:t>
      </w:r>
      <w:proofErr w:type="spellEnd"/>
      <w:r w:rsidR="005A0043" w:rsidRPr="004D5F78">
        <w:rPr>
          <w:rStyle w:val="l-L2Char"/>
          <w:rFonts w:cs="Arial"/>
          <w:b w:val="0"/>
          <w:szCs w:val="22"/>
          <w:u w:val="none"/>
        </w:rPr>
        <w:t xml:space="preserv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lastRenderedPageBreak/>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F98D49B"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BA1939" w:rsidRPr="00BA1939">
        <w:rPr>
          <w:rFonts w:cs="Arial"/>
          <w:bCs/>
          <w:szCs w:val="22"/>
        </w:rPr>
        <w:t>ve</w:t>
      </w:r>
      <w:proofErr w:type="gramEnd"/>
      <w:r w:rsidR="00BA1939" w:rsidRPr="00BA1939">
        <w:rPr>
          <w:rFonts w:cs="Arial"/>
          <w:bCs/>
          <w:szCs w:val="22"/>
        </w:rPr>
        <w:t xml:space="preserve"> výši ceny díla v Kč včetně D</w:t>
      </w:r>
      <w:r w:rsidR="00BA1939" w:rsidRPr="000C180C">
        <w:rPr>
          <w:rFonts w:cs="Arial"/>
          <w:bCs/>
          <w:szCs w:val="22"/>
        </w:rPr>
        <w:t>PH</w:t>
      </w:r>
      <w:r w:rsidR="00BB1545" w:rsidRPr="000C180C">
        <w:rPr>
          <w:rFonts w:cs="Arial"/>
        </w:rPr>
        <w:t>.</w:t>
      </w:r>
      <w:r w:rsidR="00712A60" w:rsidRPr="000C180C">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w:t>
      </w:r>
      <w:r w:rsidR="00BA1939">
        <w:rPr>
          <w:rFonts w:cs="Arial"/>
          <w:szCs w:val="22"/>
        </w:rPr>
        <w:t> </w:t>
      </w:r>
      <w:r w:rsidR="00712A60" w:rsidRPr="00674417">
        <w:rPr>
          <w:rFonts w:cs="Arial"/>
          <w:szCs w:val="22"/>
        </w:rPr>
        <w:t xml:space="preserve">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D13AFA6"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F316D2">
        <w:rPr>
          <w:rStyle w:val="l-L2Char"/>
          <w:rFonts w:cs="Arial"/>
          <w:b w:val="0"/>
          <w:szCs w:val="22"/>
          <w:u w:val="none"/>
        </w:rPr>
        <w:t>v</w:t>
      </w:r>
      <w:r w:rsidR="004E7FB7" w:rsidRPr="00F316D2">
        <w:rPr>
          <w:rStyle w:val="l-L2Char"/>
          <w:rFonts w:cs="Arial"/>
          <w:b w:val="0"/>
          <w:szCs w:val="22"/>
          <w:u w:val="none"/>
        </w:rPr>
        <w:t xml:space="preserve">e </w:t>
      </w:r>
      <w:proofErr w:type="gramStart"/>
      <w:r w:rsidR="004E7FB7" w:rsidRPr="00F316D2">
        <w:rPr>
          <w:rStyle w:val="l-L2Char"/>
          <w:rFonts w:cs="Arial"/>
          <w:b w:val="0"/>
          <w:szCs w:val="22"/>
          <w:u w:val="none"/>
        </w:rPr>
        <w:t>lhůtě</w:t>
      </w:r>
      <w:r w:rsidR="00F15883" w:rsidRPr="00F316D2">
        <w:rPr>
          <w:rStyle w:val="l-L2Char"/>
          <w:rFonts w:cs="Arial"/>
          <w:b w:val="0"/>
          <w:szCs w:val="22"/>
          <w:u w:val="none"/>
        </w:rPr>
        <w:t>  dle</w:t>
      </w:r>
      <w:proofErr w:type="gramEnd"/>
      <w:r w:rsidR="00F15883" w:rsidRPr="00F316D2">
        <w:rPr>
          <w:rStyle w:val="l-L2Char"/>
          <w:rFonts w:cs="Arial"/>
          <w:b w:val="0"/>
          <w:szCs w:val="22"/>
          <w:u w:val="none"/>
        </w:rPr>
        <w:t xml:space="preserve"> </w:t>
      </w:r>
      <w:r w:rsidR="00B24B4D" w:rsidRPr="00F316D2">
        <w:fldChar w:fldCharType="begin"/>
      </w:r>
      <w:r w:rsidR="00B24B4D" w:rsidRPr="00F316D2">
        <w:instrText xml:space="preserve"> REF _Ref376528450 \r \h  \* MERGEFORMAT </w:instrText>
      </w:r>
      <w:r w:rsidR="00B24B4D" w:rsidRPr="00F316D2">
        <w:fldChar w:fldCharType="separate"/>
      </w:r>
      <w:r w:rsidR="004E7FB7" w:rsidRPr="00F316D2">
        <w:rPr>
          <w:rStyle w:val="l-L2Char"/>
          <w:rFonts w:cs="Arial"/>
          <w:b w:val="0"/>
          <w:szCs w:val="22"/>
          <w:u w:val="none"/>
        </w:rPr>
        <w:t>č</w:t>
      </w:r>
      <w:r w:rsidR="00FA0B7A" w:rsidRPr="00F316D2">
        <w:rPr>
          <w:rStyle w:val="l-L2Char"/>
          <w:rFonts w:cs="Arial"/>
          <w:b w:val="0"/>
          <w:szCs w:val="22"/>
          <w:u w:val="none"/>
        </w:rPr>
        <w:t>l. III</w:t>
      </w:r>
      <w:r w:rsidR="00B24B4D" w:rsidRPr="00F316D2">
        <w:fldChar w:fldCharType="end"/>
      </w:r>
      <w:r w:rsidR="00F15883" w:rsidRPr="00F316D2">
        <w:rPr>
          <w:rStyle w:val="l-L2Char"/>
          <w:rFonts w:cs="Arial"/>
          <w:b w:val="0"/>
          <w:szCs w:val="22"/>
          <w:u w:val="none"/>
        </w:rPr>
        <w:t xml:space="preserve"> této smlouvy, </w:t>
      </w:r>
      <w:r w:rsidRPr="00F316D2">
        <w:rPr>
          <w:rStyle w:val="l-L2Char"/>
          <w:rFonts w:cs="Arial"/>
          <w:b w:val="0"/>
          <w:szCs w:val="22"/>
          <w:u w:val="none"/>
        </w:rPr>
        <w:t xml:space="preserve">uhradí objednateli smluvní pokutu ve výši </w:t>
      </w:r>
      <w:r w:rsidR="00B671FC" w:rsidRPr="00F316D2">
        <w:rPr>
          <w:rStyle w:val="l-L2Char"/>
          <w:rFonts w:cs="Arial"/>
          <w:b w:val="0"/>
          <w:szCs w:val="22"/>
          <w:u w:val="none"/>
        </w:rPr>
        <w:t>0,</w:t>
      </w:r>
      <w:r w:rsidR="00835FCF" w:rsidRPr="00F316D2">
        <w:rPr>
          <w:rStyle w:val="l-L2Char"/>
          <w:rFonts w:cs="Arial"/>
          <w:b w:val="0"/>
          <w:szCs w:val="22"/>
          <w:u w:val="none"/>
        </w:rPr>
        <w:t>0</w:t>
      </w:r>
      <w:r w:rsidR="00B671FC" w:rsidRPr="00F316D2">
        <w:rPr>
          <w:rStyle w:val="l-L2Char"/>
          <w:rFonts w:cs="Arial"/>
          <w:b w:val="0"/>
          <w:szCs w:val="22"/>
          <w:u w:val="none"/>
        </w:rPr>
        <w:t xml:space="preserve">5% </w:t>
      </w:r>
      <w:r w:rsidR="00F15883" w:rsidRPr="00F316D2">
        <w:rPr>
          <w:rStyle w:val="l-L2Char"/>
          <w:rFonts w:cs="Arial"/>
          <w:b w:val="0"/>
          <w:szCs w:val="22"/>
          <w:u w:val="none"/>
        </w:rPr>
        <w:t xml:space="preserve">z ceny Díla </w:t>
      </w:r>
      <w:r w:rsidR="00261C1F" w:rsidRPr="00F316D2">
        <w:t xml:space="preserve"> </w:t>
      </w:r>
      <w:r w:rsidR="00261C1F" w:rsidRPr="00F316D2">
        <w:rPr>
          <w:rStyle w:val="l-L2Char"/>
          <w:rFonts w:cs="Arial"/>
          <w:b w:val="0"/>
          <w:szCs w:val="22"/>
          <w:u w:val="none"/>
        </w:rPr>
        <w:t>bez DPH  dle čl. V odst. 5.2 z ceny dílčího plnění dle Smlouvy  za každý byť i jen započatý</w:t>
      </w:r>
      <w:r w:rsidR="00261C1F" w:rsidRPr="00261C1F">
        <w:rPr>
          <w:rStyle w:val="l-L2Char"/>
          <w:rFonts w:cs="Arial"/>
          <w:b w:val="0"/>
          <w:szCs w:val="22"/>
          <w:u w:val="none"/>
        </w:rPr>
        <w:t xml:space="preserve">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71B8ECB6" w14:textId="77777777" w:rsidR="00F316D2" w:rsidRPr="008377B5" w:rsidRDefault="00F316D2" w:rsidP="00F316D2">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Pr>
          <w:rFonts w:cs="Arial"/>
          <w:szCs w:val="22"/>
        </w:rPr>
        <w:t xml:space="preserve">Ing. Alexandr Mikuláš </w:t>
      </w:r>
      <w:r w:rsidRPr="008377B5">
        <w:rPr>
          <w:rFonts w:cs="Arial"/>
          <w:szCs w:val="22"/>
        </w:rPr>
        <w:tab/>
      </w:r>
    </w:p>
    <w:p w14:paraId="5E5E04B7" w14:textId="77777777" w:rsidR="00F316D2" w:rsidRPr="008377B5" w:rsidRDefault="00F316D2" w:rsidP="00F316D2">
      <w:pPr>
        <w:ind w:left="426" w:firstLine="282"/>
        <w:jc w:val="both"/>
        <w:rPr>
          <w:rFonts w:cs="Arial"/>
          <w:szCs w:val="22"/>
        </w:rPr>
      </w:pPr>
      <w:r w:rsidRPr="008377B5">
        <w:rPr>
          <w:rFonts w:cs="Arial"/>
          <w:szCs w:val="22"/>
        </w:rPr>
        <w:t>Tel.:</w:t>
      </w:r>
      <w:r>
        <w:rPr>
          <w:rFonts w:cs="Arial"/>
          <w:szCs w:val="22"/>
        </w:rPr>
        <w:t xml:space="preserve"> (+420) 602 311 545</w:t>
      </w:r>
    </w:p>
    <w:p w14:paraId="57E7D165" w14:textId="77777777" w:rsidR="00F316D2" w:rsidRDefault="00F316D2" w:rsidP="00F316D2">
      <w:pPr>
        <w:ind w:left="426" w:firstLine="282"/>
        <w:jc w:val="both"/>
        <w:rPr>
          <w:rFonts w:cs="Arial"/>
          <w:szCs w:val="22"/>
        </w:rPr>
      </w:pPr>
      <w:r w:rsidRPr="008377B5">
        <w:rPr>
          <w:rFonts w:cs="Arial"/>
          <w:szCs w:val="22"/>
        </w:rPr>
        <w:t>E-mail:</w:t>
      </w:r>
      <w:r w:rsidRPr="008377B5">
        <w:rPr>
          <w:rFonts w:cs="Arial"/>
          <w:szCs w:val="22"/>
        </w:rPr>
        <w:tab/>
        <w:t xml:space="preserve"> </w:t>
      </w:r>
      <w:hyperlink r:id="rId15" w:history="1">
        <w:r w:rsidRPr="00854C9B">
          <w:rPr>
            <w:rStyle w:val="Hypertextovodkaz"/>
            <w:rFonts w:cs="Arial"/>
            <w:szCs w:val="22"/>
          </w:rPr>
          <w:t>a.mikulas@spucr.cz</w:t>
        </w:r>
      </w:hyperlink>
      <w:r>
        <w:rPr>
          <w:rFonts w:cs="Arial"/>
          <w:szCs w:val="22"/>
        </w:rPr>
        <w:t xml:space="preserve"> </w:t>
      </w:r>
    </w:p>
    <w:p w14:paraId="735905A0" w14:textId="77777777" w:rsidR="00F316D2" w:rsidRPr="008377B5" w:rsidRDefault="00F316D2" w:rsidP="00F316D2">
      <w:pPr>
        <w:ind w:left="426" w:firstLine="282"/>
        <w:jc w:val="both"/>
        <w:rPr>
          <w:rFonts w:cs="Arial"/>
          <w:szCs w:val="22"/>
        </w:rPr>
      </w:pPr>
    </w:p>
    <w:p w14:paraId="3939C795" w14:textId="77777777" w:rsidR="00F316D2" w:rsidRPr="008377B5" w:rsidRDefault="00F316D2" w:rsidP="00F316D2">
      <w:pPr>
        <w:ind w:left="426" w:firstLine="282"/>
        <w:jc w:val="both"/>
        <w:rPr>
          <w:rFonts w:cs="Arial"/>
          <w:szCs w:val="22"/>
        </w:rPr>
      </w:pPr>
      <w:r w:rsidRPr="008377B5">
        <w:rPr>
          <w:rFonts w:cs="Arial"/>
          <w:szCs w:val="22"/>
        </w:rPr>
        <w:t xml:space="preserve">Za </w:t>
      </w:r>
      <w:r>
        <w:rPr>
          <w:rFonts w:cs="Arial"/>
          <w:szCs w:val="22"/>
        </w:rPr>
        <w:t>zhotovitele:</w:t>
      </w:r>
    </w:p>
    <w:p w14:paraId="78AA6DBA" w14:textId="77777777" w:rsidR="00F316D2" w:rsidRPr="00FD3AF6" w:rsidRDefault="00F316D2" w:rsidP="00F316D2">
      <w:pPr>
        <w:ind w:left="426" w:firstLine="282"/>
        <w:jc w:val="both"/>
        <w:rPr>
          <w:rFonts w:cs="Arial"/>
          <w:szCs w:val="22"/>
        </w:rPr>
      </w:pPr>
      <w:r w:rsidRPr="008377B5">
        <w:rPr>
          <w:rFonts w:cs="Arial"/>
          <w:szCs w:val="22"/>
        </w:rPr>
        <w:t>Jméno</w:t>
      </w:r>
      <w:r>
        <w:rPr>
          <w:rFonts w:cs="Arial"/>
          <w:szCs w:val="22"/>
        </w:rPr>
        <w:t>/funkce</w:t>
      </w:r>
      <w:r w:rsidRPr="00FD3AF6">
        <w:rPr>
          <w:rFonts w:cs="Arial"/>
          <w:szCs w:val="22"/>
        </w:rPr>
        <w:t xml:space="preserve">: </w:t>
      </w:r>
      <w:r w:rsidRPr="00FD3AF6">
        <w:rPr>
          <w:rFonts w:cs="Arial"/>
          <w:sz w:val="24"/>
          <w:highlight w:val="yellow"/>
          <w:lang w:val="en-US"/>
        </w:rPr>
        <w:t>[DOPLNIT]</w:t>
      </w:r>
      <w:r w:rsidRPr="00FD3AF6">
        <w:rPr>
          <w:rFonts w:cs="Arial"/>
          <w:szCs w:val="22"/>
        </w:rPr>
        <w:tab/>
      </w:r>
    </w:p>
    <w:p w14:paraId="3D40672A" w14:textId="77777777" w:rsidR="00F316D2" w:rsidRPr="00FD3AF6" w:rsidRDefault="00F316D2" w:rsidP="00F316D2">
      <w:pPr>
        <w:ind w:left="426" w:firstLine="282"/>
        <w:jc w:val="both"/>
        <w:rPr>
          <w:rFonts w:cs="Arial"/>
          <w:szCs w:val="22"/>
        </w:rPr>
      </w:pPr>
      <w:r w:rsidRPr="00FD3AF6">
        <w:rPr>
          <w:rFonts w:cs="Arial"/>
          <w:szCs w:val="22"/>
        </w:rPr>
        <w:t>Tel.:</w:t>
      </w:r>
      <w:r w:rsidRPr="00FD3AF6">
        <w:rPr>
          <w:rFonts w:cs="Arial"/>
          <w:szCs w:val="22"/>
        </w:rPr>
        <w:tab/>
      </w:r>
      <w:r w:rsidRPr="00FD3AF6">
        <w:rPr>
          <w:rFonts w:cs="Arial"/>
          <w:sz w:val="24"/>
          <w:highlight w:val="yellow"/>
          <w:lang w:val="en-US"/>
        </w:rPr>
        <w:t>[DOPLNIT]</w:t>
      </w:r>
    </w:p>
    <w:p w14:paraId="6AC293FE" w14:textId="77777777" w:rsidR="00F316D2" w:rsidRPr="00FD3AF6" w:rsidRDefault="00F316D2" w:rsidP="00F316D2">
      <w:pPr>
        <w:ind w:left="426" w:firstLine="282"/>
        <w:jc w:val="both"/>
      </w:pPr>
      <w:r w:rsidRPr="00FD3AF6">
        <w:rPr>
          <w:rFonts w:cs="Arial"/>
          <w:szCs w:val="22"/>
        </w:rPr>
        <w:t>E-mail:</w:t>
      </w:r>
      <w:r w:rsidRPr="00FD3AF6">
        <w:rPr>
          <w:rFonts w:cs="Arial"/>
          <w:szCs w:val="22"/>
        </w:rPr>
        <w:tab/>
      </w:r>
      <w:r w:rsidRPr="00FD3AF6">
        <w:rPr>
          <w:rFonts w:cs="Arial"/>
          <w:sz w:val="24"/>
          <w:highlight w:val="yellow"/>
          <w:lang w:val="en-US"/>
        </w:rPr>
        <w:t>[DOPLNIT]</w:t>
      </w:r>
    </w:p>
    <w:bookmarkEnd w:id="14"/>
    <w:p w14:paraId="1A65DECD" w14:textId="6D5D40BB"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F316D2">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F316D2">
        <w:tc>
          <w:tcPr>
            <w:tcW w:w="4606" w:type="dxa"/>
            <w:shd w:val="clear" w:color="auto" w:fill="auto"/>
          </w:tcPr>
          <w:p w14:paraId="3763D753" w14:textId="644D0E98" w:rsidR="00CB55C3" w:rsidRPr="004D5F78" w:rsidRDefault="00CB55C3" w:rsidP="003C2212">
            <w:pPr>
              <w:spacing w:line="288" w:lineRule="auto"/>
              <w:jc w:val="center"/>
              <w:rPr>
                <w:rFonts w:cs="Arial"/>
                <w:szCs w:val="22"/>
              </w:rPr>
            </w:pPr>
            <w:r w:rsidRPr="004D5F78">
              <w:rPr>
                <w:rFonts w:cs="Arial"/>
                <w:szCs w:val="22"/>
              </w:rPr>
              <w:t>V</w:t>
            </w:r>
            <w:r w:rsidR="00F316D2">
              <w:rPr>
                <w:rFonts w:cs="Arial"/>
                <w:szCs w:val="22"/>
              </w:rPr>
              <w:t> Ústí nad Orlicí</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F316D2">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F316D2">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F316D2">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r w:rsidR="00F316D2" w:rsidRPr="004D5F78" w14:paraId="6C8BE3E3" w14:textId="77777777" w:rsidTr="00F316D2">
        <w:tc>
          <w:tcPr>
            <w:tcW w:w="4606" w:type="dxa"/>
            <w:shd w:val="clear" w:color="auto" w:fill="auto"/>
          </w:tcPr>
          <w:p w14:paraId="57E33227" w14:textId="77777777" w:rsidR="00F316D2" w:rsidRDefault="00F316D2" w:rsidP="00F316D2">
            <w:pPr>
              <w:spacing w:after="0" w:line="288" w:lineRule="auto"/>
              <w:jc w:val="center"/>
              <w:rPr>
                <w:rFonts w:cs="Arial"/>
                <w:bCs/>
                <w:szCs w:val="22"/>
              </w:rPr>
            </w:pPr>
            <w:r w:rsidRPr="00F316D2">
              <w:rPr>
                <w:rFonts w:cs="Arial"/>
                <w:bCs/>
                <w:szCs w:val="22"/>
              </w:rPr>
              <w:t xml:space="preserve">Ing. </w:t>
            </w:r>
            <w:r>
              <w:rPr>
                <w:rFonts w:cs="Arial"/>
                <w:bCs/>
                <w:szCs w:val="22"/>
              </w:rPr>
              <w:t>Renata Čadová</w:t>
            </w:r>
          </w:p>
          <w:p w14:paraId="4A726592" w14:textId="61C11250" w:rsidR="00F316D2" w:rsidRDefault="00F316D2" w:rsidP="00F316D2">
            <w:pPr>
              <w:spacing w:after="0" w:line="288" w:lineRule="auto"/>
              <w:jc w:val="center"/>
              <w:rPr>
                <w:rFonts w:cs="Arial"/>
                <w:bCs/>
                <w:szCs w:val="22"/>
              </w:rPr>
            </w:pPr>
            <w:r>
              <w:rPr>
                <w:rFonts w:cs="Arial"/>
                <w:bCs/>
                <w:szCs w:val="22"/>
              </w:rPr>
              <w:t>vedoucí Pobočky Ústí nad Orlicí</w:t>
            </w:r>
          </w:p>
          <w:p w14:paraId="086457F6" w14:textId="29D7C661" w:rsidR="00F316D2" w:rsidRPr="00F316D2" w:rsidRDefault="00F316D2" w:rsidP="00F316D2">
            <w:pPr>
              <w:spacing w:after="0" w:line="288" w:lineRule="auto"/>
              <w:jc w:val="center"/>
              <w:rPr>
                <w:rFonts w:cs="Arial"/>
                <w:bCs/>
                <w:szCs w:val="22"/>
              </w:rPr>
            </w:pPr>
            <w:r>
              <w:rPr>
                <w:rFonts w:cs="Arial"/>
                <w:bCs/>
                <w:szCs w:val="22"/>
              </w:rPr>
              <w:t>Státní pozemkový úřad</w:t>
            </w:r>
          </w:p>
        </w:tc>
        <w:tc>
          <w:tcPr>
            <w:tcW w:w="4606" w:type="dxa"/>
            <w:shd w:val="clear" w:color="auto" w:fill="auto"/>
          </w:tcPr>
          <w:p w14:paraId="0C8F325D" w14:textId="63843324" w:rsidR="00F316D2" w:rsidRPr="004D5F78" w:rsidRDefault="00F316D2" w:rsidP="00F316D2">
            <w:pPr>
              <w:spacing w:after="0" w:line="288" w:lineRule="auto"/>
              <w:jc w:val="center"/>
              <w:rPr>
                <w:rFonts w:cs="Arial"/>
                <w:b/>
                <w:szCs w:val="22"/>
              </w:rPr>
            </w:pPr>
            <w:r w:rsidRPr="007F72E0">
              <w:rPr>
                <w:rFonts w:cs="Arial"/>
                <w:b/>
                <w:bCs/>
                <w:highlight w:val="yellow"/>
              </w:rPr>
              <w:t>[DOPLNIT]</w:t>
            </w:r>
          </w:p>
        </w:tc>
      </w:tr>
    </w:tbl>
    <w:p w14:paraId="6F62BFDF" w14:textId="7E539676" w:rsidR="004E7FB7" w:rsidRPr="00BC69FF" w:rsidRDefault="004E7FB7" w:rsidP="004E7FB7">
      <w:pPr>
        <w:tabs>
          <w:tab w:val="left" w:pos="6520"/>
        </w:tabs>
        <w:spacing w:after="200" w:line="276" w:lineRule="auto"/>
        <w:rPr>
          <w:rFonts w:eastAsiaTheme="minorHAnsi" w:cs="Arial"/>
          <w:b/>
          <w:bCs/>
          <w:szCs w:val="22"/>
          <w:lang w:eastAsia="en-US"/>
        </w:rPr>
      </w:pPr>
      <w:r>
        <w:rPr>
          <w:rFonts w:eastAsiaTheme="minorHAnsi" w:cs="Arial"/>
          <w:b/>
          <w:bCs/>
          <w:szCs w:val="22"/>
          <w:lang w:eastAsia="en-US"/>
        </w:rPr>
        <w:tab/>
      </w:r>
    </w:p>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1450C09D"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217825">
        <w:rPr>
          <w:rStyle w:val="l-L2Char"/>
          <w:rFonts w:cs="Arial"/>
          <w:b w:val="0"/>
          <w:szCs w:val="22"/>
          <w:u w:val="none"/>
        </w:rPr>
        <w:t xml:space="preserve"> a dle aktuálních dat ČHMÚ</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077DB310"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217825">
        <w:rPr>
          <w:rStyle w:val="l-L2Char"/>
          <w:rFonts w:cs="Arial"/>
          <w:szCs w:val="22"/>
        </w:rPr>
        <w:t xml:space="preserve"> </w:t>
      </w:r>
      <w:bookmarkStart w:id="16" w:name="_Hlk164085509"/>
      <w:r w:rsidR="00217825">
        <w:rPr>
          <w:rStyle w:val="l-L2Char"/>
          <w:rFonts w:cs="Arial"/>
          <w:szCs w:val="22"/>
        </w:rPr>
        <w:t>V případě vydání stavebního povolení v digitální podobě bud</w:t>
      </w:r>
      <w:r w:rsidR="00034732">
        <w:rPr>
          <w:rStyle w:val="l-L2Char"/>
          <w:rFonts w:cs="Arial"/>
          <w:szCs w:val="22"/>
        </w:rPr>
        <w:t>ou</w:t>
      </w:r>
      <w:r w:rsidR="00217825">
        <w:rPr>
          <w:rStyle w:val="l-L2Char"/>
          <w:rFonts w:cs="Arial"/>
          <w:szCs w:val="22"/>
        </w:rPr>
        <w:t xml:space="preserve"> objednateli dodán</w:t>
      </w:r>
      <w:r w:rsidR="00034732">
        <w:rPr>
          <w:rStyle w:val="l-L2Char"/>
          <w:rFonts w:cs="Arial"/>
          <w:szCs w:val="22"/>
        </w:rPr>
        <w:t>a</w:t>
      </w:r>
      <w:r w:rsidR="00217825">
        <w:rPr>
          <w:rStyle w:val="l-L2Char"/>
          <w:rFonts w:cs="Arial"/>
          <w:szCs w:val="22"/>
        </w:rPr>
        <w:t xml:space="preserve"> pouze </w:t>
      </w:r>
      <w:r w:rsidR="00CC5391">
        <w:rPr>
          <w:rStyle w:val="l-L2Char"/>
          <w:rFonts w:cs="Arial"/>
          <w:szCs w:val="22"/>
        </w:rPr>
        <w:t xml:space="preserve">3 </w:t>
      </w:r>
      <w:r w:rsidR="00217825">
        <w:rPr>
          <w:rStyle w:val="l-L2Char"/>
          <w:rFonts w:cs="Arial"/>
          <w:szCs w:val="22"/>
        </w:rPr>
        <w:t>vyhotovení projektové dokumentace</w:t>
      </w:r>
      <w:r w:rsidR="00E50AD7">
        <w:rPr>
          <w:rStyle w:val="l-L2Char"/>
          <w:rFonts w:cs="Arial"/>
          <w:szCs w:val="22"/>
        </w:rPr>
        <w:t xml:space="preserve"> v písemné podobě a digitální podoba</w:t>
      </w:r>
      <w:r w:rsidR="00217825">
        <w:rPr>
          <w:rStyle w:val="l-L2Char"/>
          <w:rFonts w:cs="Arial"/>
          <w:szCs w:val="22"/>
        </w:rPr>
        <w:t>.</w:t>
      </w:r>
    </w:p>
    <w:bookmarkEnd w:id="16"/>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A955C84" w14:textId="77777777" w:rsidR="00F316D2" w:rsidRDefault="00F316D2" w:rsidP="00F316D2">
      <w:pPr>
        <w:pStyle w:val="l-L1"/>
        <w:keepNext w:val="0"/>
        <w:numPr>
          <w:ilvl w:val="0"/>
          <w:numId w:val="0"/>
        </w:numPr>
        <w:spacing w:before="120" w:after="120"/>
        <w:ind w:left="1276"/>
        <w:jc w:val="left"/>
        <w:rPr>
          <w:rFonts w:ascii="Arial" w:hAnsi="Arial" w:cs="Arial"/>
          <w:b w:val="0"/>
          <w:bCs/>
          <w:szCs w:val="22"/>
          <w:u w:val="none"/>
          <w:lang w:val="en-US"/>
        </w:rPr>
      </w:pPr>
      <w:proofErr w:type="spellStart"/>
      <w:r w:rsidRPr="00E95036">
        <w:rPr>
          <w:rFonts w:ascii="Arial" w:hAnsi="Arial" w:cs="Arial"/>
          <w:b w:val="0"/>
          <w:bCs/>
          <w:szCs w:val="22"/>
          <w:u w:val="none"/>
          <w:lang w:val="en-US"/>
        </w:rPr>
        <w:t>Komple</w:t>
      </w:r>
      <w:r>
        <w:rPr>
          <w:rFonts w:ascii="Arial" w:hAnsi="Arial" w:cs="Arial"/>
          <w:b w:val="0"/>
          <w:bCs/>
          <w:szCs w:val="22"/>
          <w:u w:val="none"/>
          <w:lang w:val="en-US"/>
        </w:rPr>
        <w:t>x</w:t>
      </w:r>
      <w:r w:rsidRPr="00E95036">
        <w:rPr>
          <w:rFonts w:ascii="Arial" w:hAnsi="Arial" w:cs="Arial"/>
          <w:b w:val="0"/>
          <w:bCs/>
          <w:szCs w:val="22"/>
          <w:u w:val="none"/>
          <w:lang w:val="en-US"/>
        </w:rPr>
        <w:t>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úpravy</w:t>
      </w:r>
      <w:proofErr w:type="spellEnd"/>
      <w:r>
        <w:rPr>
          <w:rFonts w:ascii="Arial" w:hAnsi="Arial" w:cs="Arial"/>
          <w:b w:val="0"/>
          <w:bCs/>
          <w:szCs w:val="22"/>
          <w:u w:val="none"/>
          <w:lang w:val="en-US"/>
        </w:rPr>
        <w:t xml:space="preserve"> v k.ú. České Heřmanice</w:t>
      </w:r>
    </w:p>
    <w:p w14:paraId="3F0B0207" w14:textId="77777777" w:rsidR="00F316D2" w:rsidRDefault="00F316D2" w:rsidP="00F316D2">
      <w:pPr>
        <w:pStyle w:val="l-L1"/>
        <w:keepNext w:val="0"/>
        <w:numPr>
          <w:ilvl w:val="0"/>
          <w:numId w:val="0"/>
        </w:numPr>
        <w:spacing w:before="120" w:after="120"/>
        <w:ind w:left="1276"/>
        <w:jc w:val="left"/>
        <w:rPr>
          <w:rFonts w:ascii="Arial" w:hAnsi="Arial" w:cs="Arial"/>
          <w:b w:val="0"/>
          <w:bCs/>
          <w:szCs w:val="22"/>
          <w:u w:val="none"/>
          <w:lang w:val="en-US"/>
        </w:rPr>
      </w:pPr>
      <w:proofErr w:type="spellStart"/>
      <w:r>
        <w:rPr>
          <w:rFonts w:ascii="Arial" w:hAnsi="Arial" w:cs="Arial"/>
          <w:b w:val="0"/>
          <w:bCs/>
          <w:szCs w:val="22"/>
          <w:u w:val="none"/>
          <w:lang w:val="en-US"/>
        </w:rPr>
        <w:t>Zhotovitel</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Sdružení</w:t>
      </w:r>
      <w:proofErr w:type="spellEnd"/>
      <w:r>
        <w:rPr>
          <w:rFonts w:ascii="Arial" w:hAnsi="Arial" w:cs="Arial"/>
          <w:b w:val="0"/>
          <w:bCs/>
          <w:szCs w:val="22"/>
          <w:u w:val="none"/>
          <w:lang w:val="en-US"/>
        </w:rPr>
        <w:t xml:space="preserve"> Agroprojekce Litomyšl </w:t>
      </w:r>
      <w:proofErr w:type="spellStart"/>
      <w:r>
        <w:rPr>
          <w:rFonts w:ascii="Arial" w:hAnsi="Arial" w:cs="Arial"/>
          <w:b w:val="0"/>
          <w:bCs/>
          <w:szCs w:val="22"/>
          <w:u w:val="none"/>
          <w:lang w:val="en-US"/>
        </w:rPr>
        <w:t>s.r.o.</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Geodézie</w:t>
      </w:r>
      <w:proofErr w:type="spellEnd"/>
      <w:r>
        <w:rPr>
          <w:rFonts w:ascii="Arial" w:hAnsi="Arial" w:cs="Arial"/>
          <w:b w:val="0"/>
          <w:bCs/>
          <w:szCs w:val="22"/>
          <w:u w:val="none"/>
          <w:lang w:val="en-US"/>
        </w:rPr>
        <w:t xml:space="preserve"> Svitavy – Ing. Martin </w:t>
      </w:r>
      <w:proofErr w:type="spellStart"/>
      <w:r>
        <w:rPr>
          <w:rFonts w:ascii="Arial" w:hAnsi="Arial" w:cs="Arial"/>
          <w:b w:val="0"/>
          <w:bCs/>
          <w:szCs w:val="22"/>
          <w:u w:val="none"/>
          <w:lang w:val="en-US"/>
        </w:rPr>
        <w:t>Dědourek</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CSc</w:t>
      </w:r>
      <w:proofErr w:type="spellEnd"/>
      <w:r>
        <w:rPr>
          <w:rFonts w:ascii="Arial" w:hAnsi="Arial" w:cs="Arial"/>
          <w:b w:val="0"/>
          <w:bCs/>
          <w:szCs w:val="22"/>
          <w:u w:val="none"/>
          <w:lang w:val="en-US"/>
        </w:rPr>
        <w:t>.</w:t>
      </w:r>
    </w:p>
    <w:p w14:paraId="2459AAB9" w14:textId="77777777" w:rsidR="00F316D2" w:rsidRPr="00E95036" w:rsidRDefault="00F316D2" w:rsidP="00F316D2">
      <w:pPr>
        <w:pStyle w:val="l-L1"/>
        <w:keepNext w:val="0"/>
        <w:numPr>
          <w:ilvl w:val="0"/>
          <w:numId w:val="0"/>
        </w:numPr>
        <w:spacing w:before="120" w:after="120"/>
        <w:ind w:left="1276"/>
        <w:jc w:val="left"/>
        <w:rPr>
          <w:rStyle w:val="l-L2Char"/>
          <w:rFonts w:cs="Arial"/>
          <w:b w:val="0"/>
          <w:bCs/>
          <w:szCs w:val="22"/>
          <w:u w:val="none"/>
        </w:rPr>
      </w:pPr>
      <w:r>
        <w:rPr>
          <w:rFonts w:ascii="Arial" w:hAnsi="Arial" w:cs="Arial"/>
          <w:b w:val="0"/>
          <w:bCs/>
          <w:szCs w:val="22"/>
          <w:u w:val="none"/>
          <w:lang w:val="en-US"/>
        </w:rPr>
        <w:t xml:space="preserve">Plán </w:t>
      </w:r>
      <w:proofErr w:type="spellStart"/>
      <w:r>
        <w:rPr>
          <w:rFonts w:ascii="Arial" w:hAnsi="Arial" w:cs="Arial"/>
          <w:b w:val="0"/>
          <w:bCs/>
          <w:szCs w:val="22"/>
          <w:u w:val="none"/>
          <w:lang w:val="en-US"/>
        </w:rPr>
        <w:t>společných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zařízení</w:t>
      </w:r>
      <w:proofErr w:type="spellEnd"/>
      <w:r>
        <w:rPr>
          <w:rFonts w:ascii="Arial" w:hAnsi="Arial" w:cs="Arial"/>
          <w:b w:val="0"/>
          <w:bCs/>
          <w:szCs w:val="22"/>
          <w:u w:val="none"/>
          <w:lang w:val="en-US"/>
        </w:rPr>
        <w:t xml:space="preserve"> – </w:t>
      </w:r>
      <w:proofErr w:type="spellStart"/>
      <w:r>
        <w:rPr>
          <w:rFonts w:ascii="Arial" w:hAnsi="Arial" w:cs="Arial"/>
          <w:b w:val="0"/>
          <w:bCs/>
          <w:szCs w:val="22"/>
          <w:u w:val="none"/>
          <w:lang w:val="en-US"/>
        </w:rPr>
        <w:t>aktualizace</w:t>
      </w:r>
      <w:proofErr w:type="spellEnd"/>
      <w:r>
        <w:rPr>
          <w:rFonts w:ascii="Arial" w:hAnsi="Arial" w:cs="Arial"/>
          <w:b w:val="0"/>
          <w:bCs/>
          <w:szCs w:val="22"/>
          <w:u w:val="none"/>
          <w:lang w:val="en-US"/>
        </w:rPr>
        <w:t xml:space="preserve"> PSZ</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0BCB5ADA" w14:textId="2D59EBD9" w:rsidR="00F316D2" w:rsidRPr="00E95036" w:rsidRDefault="00F316D2" w:rsidP="00F316D2">
      <w:pPr>
        <w:pStyle w:val="l-L1"/>
        <w:keepNext w:val="0"/>
        <w:numPr>
          <w:ilvl w:val="0"/>
          <w:numId w:val="0"/>
        </w:numPr>
        <w:spacing w:before="120" w:after="120"/>
        <w:ind w:left="1212"/>
        <w:jc w:val="left"/>
        <w:rPr>
          <w:rStyle w:val="l-L2Char"/>
          <w:rFonts w:cs="Arial"/>
          <w:b w:val="0"/>
          <w:bCs/>
          <w:szCs w:val="22"/>
          <w:u w:val="none"/>
        </w:rPr>
      </w:pPr>
      <w:r w:rsidRPr="00E95036">
        <w:rPr>
          <w:rStyle w:val="l-L2Char"/>
          <w:rFonts w:cs="Arial"/>
          <w:b w:val="0"/>
          <w:bCs/>
          <w:szCs w:val="22"/>
          <w:u w:val="none"/>
        </w:rPr>
        <w:t>Vy</w:t>
      </w:r>
      <w:r>
        <w:rPr>
          <w:rStyle w:val="l-L2Char"/>
          <w:rFonts w:cs="Arial"/>
          <w:b w:val="0"/>
          <w:bCs/>
          <w:szCs w:val="22"/>
          <w:u w:val="none"/>
        </w:rPr>
        <w:t xml:space="preserve">pracovaný sdružení Agroprojekce Litomyšl spol. s r.o. a Geodézie Svitavy – Ing. Martin </w:t>
      </w:r>
      <w:proofErr w:type="spellStart"/>
      <w:r>
        <w:rPr>
          <w:rStyle w:val="l-L2Char"/>
          <w:rFonts w:cs="Arial"/>
          <w:b w:val="0"/>
          <w:bCs/>
          <w:szCs w:val="22"/>
          <w:u w:val="none"/>
        </w:rPr>
        <w:t>Dědourek</w:t>
      </w:r>
      <w:proofErr w:type="spellEnd"/>
      <w:r>
        <w:rPr>
          <w:rStyle w:val="l-L2Char"/>
          <w:rFonts w:cs="Arial"/>
          <w:b w:val="0"/>
          <w:bCs/>
          <w:szCs w:val="22"/>
          <w:u w:val="none"/>
        </w:rPr>
        <w:t xml:space="preserve"> CSc., květen 2017</w:t>
      </w:r>
    </w:p>
    <w:p w14:paraId="130AD2E9" w14:textId="13691505"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0C180C">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17268A85" w14:textId="77777777" w:rsidR="00F316D2" w:rsidRPr="001C16F7" w:rsidRDefault="00F316D2" w:rsidP="00F316D2">
      <w:pPr>
        <w:jc w:val="both"/>
        <w:rPr>
          <w:rFonts w:cs="Arial"/>
          <w:szCs w:val="22"/>
        </w:rPr>
      </w:pPr>
      <w:r w:rsidRPr="001C16F7">
        <w:rPr>
          <w:rFonts w:cs="Arial"/>
          <w:szCs w:val="22"/>
        </w:rPr>
        <w:t xml:space="preserve">Adresa: </w:t>
      </w:r>
      <w:r>
        <w:rPr>
          <w:rFonts w:cs="Arial"/>
          <w:szCs w:val="22"/>
        </w:rPr>
        <w:t>Tvardkova 1191, 562 01 Ústí nad Orlicí</w:t>
      </w:r>
    </w:p>
    <w:p w14:paraId="3C9CCCEF" w14:textId="77777777" w:rsidR="00F316D2" w:rsidRPr="001C16F7" w:rsidRDefault="00F316D2" w:rsidP="00F316D2">
      <w:pPr>
        <w:ind w:right="566"/>
        <w:jc w:val="both"/>
        <w:rPr>
          <w:rFonts w:cs="Arial"/>
          <w:szCs w:val="22"/>
        </w:rPr>
      </w:pPr>
      <w:r w:rsidRPr="001C16F7">
        <w:rPr>
          <w:rFonts w:cs="Arial"/>
          <w:szCs w:val="22"/>
        </w:rPr>
        <w:t xml:space="preserve">Zastoupený: </w:t>
      </w:r>
      <w:r>
        <w:rPr>
          <w:rFonts w:cs="Arial"/>
          <w:szCs w:val="22"/>
        </w:rPr>
        <w:t>Ing. Renatou Čadovou, vedoucí Pobočky Ústí nad Orlicí</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r w:rsidRPr="001C16F7">
        <w:rPr>
          <w:rFonts w:cs="Arial"/>
          <w:szCs w:val="22"/>
          <w:highlight w:val="yellow"/>
        </w:rPr>
        <w:t>fyz.osoba</w:t>
      </w:r>
      <w:proofErr w:type="spell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52FF173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F316D2">
        <w:rPr>
          <w:rFonts w:cs="Arial"/>
          <w:szCs w:val="22"/>
        </w:rPr>
        <w:t>stavbu (</w:t>
      </w:r>
      <w:r w:rsidR="00F316D2" w:rsidRPr="00F316D2">
        <w:rPr>
          <w:rFonts w:cs="Arial"/>
          <w:szCs w:val="22"/>
        </w:rPr>
        <w:t>V</w:t>
      </w:r>
      <w:r w:rsidR="00F316D2">
        <w:rPr>
          <w:rFonts w:cs="Arial"/>
          <w:szCs w:val="22"/>
        </w:rPr>
        <w:t>odohospodářská a protierozní opatření v k.ú. České Heřmanice – Poldr VHO1, cesta HC23, cesta VC26, cesta VC16a, víceúčelová nádrž VHO2</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3655DC9" w14:textId="77777777" w:rsidR="00F316D2" w:rsidRPr="001C16F7" w:rsidRDefault="00F316D2" w:rsidP="00F316D2">
      <w:pPr>
        <w:ind w:right="70"/>
        <w:jc w:val="both"/>
        <w:rPr>
          <w:rFonts w:cs="Arial"/>
          <w:szCs w:val="22"/>
        </w:rPr>
      </w:pPr>
      <w:r w:rsidRPr="001C16F7">
        <w:rPr>
          <w:rFonts w:cs="Arial"/>
          <w:szCs w:val="22"/>
        </w:rPr>
        <w:t>V</w:t>
      </w:r>
      <w:r>
        <w:rPr>
          <w:rFonts w:cs="Arial"/>
          <w:szCs w:val="22"/>
        </w:rPr>
        <w:t xml:space="preserve"> Ústí nad Orlicí </w:t>
      </w:r>
      <w:r w:rsidRPr="001C16F7">
        <w:rPr>
          <w:rFonts w:cs="Arial"/>
          <w:szCs w:val="22"/>
        </w:rPr>
        <w:t xml:space="preserve">dne       </w:t>
      </w:r>
    </w:p>
    <w:p w14:paraId="52CBA875" w14:textId="77777777" w:rsidR="00F316D2" w:rsidRPr="001C16F7" w:rsidRDefault="00F316D2" w:rsidP="00F316D2">
      <w:pPr>
        <w:ind w:right="70"/>
        <w:jc w:val="both"/>
        <w:rPr>
          <w:rFonts w:cs="Arial"/>
          <w:szCs w:val="22"/>
        </w:rPr>
      </w:pPr>
    </w:p>
    <w:p w14:paraId="6A0A726F" w14:textId="77777777" w:rsidR="00F316D2" w:rsidRPr="001C16F7" w:rsidRDefault="00F316D2" w:rsidP="00F316D2">
      <w:pPr>
        <w:ind w:right="70"/>
        <w:jc w:val="both"/>
        <w:rPr>
          <w:rFonts w:cs="Arial"/>
          <w:szCs w:val="22"/>
        </w:rPr>
      </w:pPr>
    </w:p>
    <w:p w14:paraId="2DD4F5AD" w14:textId="77777777" w:rsidR="00F316D2" w:rsidRPr="001C16F7" w:rsidRDefault="00F316D2" w:rsidP="00F316D2">
      <w:pPr>
        <w:spacing w:line="276" w:lineRule="auto"/>
        <w:ind w:left="5103"/>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Pr>
          <w:rFonts w:cs="Arial"/>
          <w:szCs w:val="22"/>
        </w:rPr>
        <w:t>Ing. Renata Čadová</w:t>
      </w:r>
    </w:p>
    <w:p w14:paraId="5DE1B028" w14:textId="77777777" w:rsidR="00F316D2" w:rsidRPr="001C16F7" w:rsidRDefault="00F316D2" w:rsidP="00F316D2">
      <w:pPr>
        <w:spacing w:line="276" w:lineRule="auto"/>
        <w:ind w:left="5103"/>
        <w:rPr>
          <w:rFonts w:cs="Arial"/>
          <w:szCs w:val="22"/>
        </w:rPr>
      </w:pPr>
      <w:proofErr w:type="spellStart"/>
      <w:r>
        <w:rPr>
          <w:rFonts w:cs="Arial"/>
          <w:szCs w:val="22"/>
        </w:rPr>
        <w:t>vedocí</w:t>
      </w:r>
      <w:proofErr w:type="spellEnd"/>
      <w:r>
        <w:rPr>
          <w:rFonts w:cs="Arial"/>
          <w:szCs w:val="22"/>
        </w:rPr>
        <w:t xml:space="preserve"> Pobočky Ústí nad Orlicí</w:t>
      </w:r>
    </w:p>
    <w:p w14:paraId="362FE538" w14:textId="77777777" w:rsidR="00F316D2" w:rsidRPr="001C16F7" w:rsidRDefault="00F316D2" w:rsidP="00F316D2">
      <w:pPr>
        <w:spacing w:line="276" w:lineRule="auto"/>
        <w:ind w:left="5103"/>
        <w:rPr>
          <w:rFonts w:cs="Arial"/>
          <w:szCs w:val="22"/>
        </w:rPr>
      </w:pPr>
      <w:r w:rsidRPr="001C16F7">
        <w:rPr>
          <w:rFonts w:cs="Arial"/>
          <w:szCs w:val="22"/>
        </w:rPr>
        <w:t>Státní pozemkový úřad</w:t>
      </w:r>
    </w:p>
    <w:p w14:paraId="66796464" w14:textId="77777777" w:rsidR="00F316D2" w:rsidRPr="00A2166E" w:rsidRDefault="00F316D2" w:rsidP="00F316D2">
      <w:pPr>
        <w:pStyle w:val="Zkladntext31"/>
        <w:rPr>
          <w:rFonts w:ascii="Arial" w:hAnsi="Arial" w:cs="Arial"/>
          <w:sz w:val="20"/>
        </w:rPr>
      </w:pPr>
    </w:p>
    <w:p w14:paraId="5A0D425E" w14:textId="77777777" w:rsidR="00F316D2" w:rsidRPr="00A2166E" w:rsidRDefault="00F316D2" w:rsidP="00F316D2">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DFB2" w14:textId="77777777" w:rsidR="00EF42EF" w:rsidRDefault="00EF42EF">
      <w:r>
        <w:separator/>
      </w:r>
    </w:p>
  </w:endnote>
  <w:endnote w:type="continuationSeparator" w:id="0">
    <w:p w14:paraId="636E6B42" w14:textId="77777777" w:rsidR="00EF42EF" w:rsidRDefault="00EF42EF">
      <w:r>
        <w:continuationSeparator/>
      </w:r>
    </w:p>
  </w:endnote>
  <w:endnote w:type="continuationNotice" w:id="1">
    <w:p w14:paraId="4092140D" w14:textId="77777777" w:rsidR="00EF42EF" w:rsidRDefault="00EF42E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B05E19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F260F">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D8779" w14:textId="77777777" w:rsidR="00EF42EF" w:rsidRDefault="00EF42EF">
      <w:r>
        <w:separator/>
      </w:r>
    </w:p>
  </w:footnote>
  <w:footnote w:type="continuationSeparator" w:id="0">
    <w:p w14:paraId="00608FA9" w14:textId="77777777" w:rsidR="00EF42EF" w:rsidRDefault="00EF42EF">
      <w:r>
        <w:continuationSeparator/>
      </w:r>
    </w:p>
  </w:footnote>
  <w:footnote w:type="continuationNotice" w:id="1">
    <w:p w14:paraId="62235EBF" w14:textId="77777777" w:rsidR="00EF42EF" w:rsidRDefault="00EF42E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5630" w14:textId="77777777" w:rsidR="009F260F" w:rsidRPr="0015467D" w:rsidRDefault="009F260F" w:rsidP="009F260F">
    <w:pPr>
      <w:pStyle w:val="Zhlav"/>
      <w:tabs>
        <w:tab w:val="clear" w:pos="4536"/>
        <w:tab w:val="center" w:pos="3544"/>
      </w:tabs>
      <w:rPr>
        <w:sz w:val="16"/>
        <w:szCs w:val="16"/>
      </w:rPr>
    </w:pPr>
    <w:r>
      <w:t xml:space="preserve">                                                                       </w:t>
    </w:r>
    <w:r w:rsidRPr="0015467D">
      <w:rPr>
        <w:sz w:val="16"/>
        <w:szCs w:val="16"/>
      </w:rPr>
      <w:t>Číslo smlouvy objednatele:</w:t>
    </w:r>
    <w:r w:rsidRPr="0087207B">
      <w:rPr>
        <w:bCs/>
        <w:sz w:val="16"/>
        <w:szCs w:val="16"/>
        <w:highlight w:val="yellow"/>
        <w:lang w:val="en-US"/>
      </w:rPr>
      <w:t xml:space="preserve"> </w:t>
    </w:r>
    <w:r w:rsidRPr="0087207B">
      <w:rPr>
        <w:rFonts w:cs="Arial"/>
        <w:bCs/>
        <w:sz w:val="16"/>
        <w:szCs w:val="16"/>
        <w:highlight w:val="yellow"/>
        <w:lang w:val="en-US"/>
      </w:rPr>
      <w:t>[</w:t>
    </w:r>
    <w:proofErr w:type="spellStart"/>
    <w:r w:rsidRPr="0087207B">
      <w:rPr>
        <w:rFonts w:cs="Arial"/>
        <w:bCs/>
        <w:sz w:val="16"/>
        <w:szCs w:val="16"/>
        <w:highlight w:val="yellow"/>
        <w:lang w:val="en-US"/>
      </w:rPr>
      <w:t>bude</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doplněno</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před</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podpsem</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smlouvy</w:t>
    </w:r>
    <w:proofErr w:type="spellEnd"/>
    <w:r w:rsidRPr="0087207B">
      <w:rPr>
        <w:rFonts w:cs="Arial"/>
        <w:bCs/>
        <w:sz w:val="16"/>
        <w:szCs w:val="16"/>
        <w:highlight w:val="yellow"/>
        <w:lang w:val="en-US"/>
      </w:rPr>
      <w:t>]</w:t>
    </w:r>
    <w:r w:rsidRPr="0087207B">
      <w:rPr>
        <w:sz w:val="16"/>
        <w:szCs w:val="16"/>
      </w:rPr>
      <w:t xml:space="preserve">  </w:t>
    </w:r>
  </w:p>
  <w:p w14:paraId="7DDCB2C7" w14:textId="424E484A" w:rsidR="0053219E" w:rsidRPr="009F260F" w:rsidRDefault="009F260F" w:rsidP="009F260F">
    <w:pPr>
      <w:pStyle w:val="Zhlav"/>
      <w:tabs>
        <w:tab w:val="clear" w:pos="4536"/>
        <w:tab w:val="center" w:pos="3544"/>
      </w:tabs>
      <w:rPr>
        <w:sz w:val="16"/>
        <w:szCs w:val="16"/>
      </w:rPr>
    </w:pPr>
    <w:r>
      <w:rPr>
        <w:sz w:val="16"/>
        <w:szCs w:val="16"/>
      </w:rPr>
      <w:t xml:space="preserve">  </w:t>
    </w: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w:t>
    </w:r>
    <w:proofErr w:type="gramStart"/>
    <w:r w:rsidRPr="0015467D">
      <w:rPr>
        <w:sz w:val="16"/>
        <w:szCs w:val="16"/>
      </w:rPr>
      <w:t xml:space="preserve">zhotovitele:  </w:t>
    </w:r>
    <w:r w:rsidRPr="0087207B">
      <w:rPr>
        <w:rFonts w:cs="Arial"/>
        <w:bCs/>
        <w:sz w:val="16"/>
        <w:szCs w:val="16"/>
        <w:highlight w:val="yellow"/>
        <w:lang w:val="en-US"/>
      </w:rPr>
      <w:t>[</w:t>
    </w:r>
    <w:proofErr w:type="spellStart"/>
    <w:proofErr w:type="gramEnd"/>
    <w:r w:rsidRPr="0087207B">
      <w:rPr>
        <w:rFonts w:cs="Arial"/>
        <w:bCs/>
        <w:sz w:val="16"/>
        <w:szCs w:val="16"/>
        <w:highlight w:val="yellow"/>
        <w:lang w:val="en-US"/>
      </w:rPr>
      <w:t>bude</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doplněno</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před</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podpsem</w:t>
    </w:r>
    <w:proofErr w:type="spellEnd"/>
    <w:r w:rsidRPr="0087207B">
      <w:rPr>
        <w:rFonts w:cs="Arial"/>
        <w:bCs/>
        <w:sz w:val="16"/>
        <w:szCs w:val="16"/>
        <w:highlight w:val="yellow"/>
        <w:lang w:val="en-US"/>
      </w:rPr>
      <w:t xml:space="preserve"> </w:t>
    </w:r>
    <w:proofErr w:type="spellStart"/>
    <w:r w:rsidRPr="0087207B">
      <w:rPr>
        <w:rFonts w:cs="Arial"/>
        <w:bCs/>
        <w:sz w:val="16"/>
        <w:szCs w:val="16"/>
        <w:highlight w:val="yellow"/>
        <w:lang w:val="en-US"/>
      </w:rPr>
      <w:t>smlouvy</w:t>
    </w:r>
    <w:proofErr w:type="spellEnd"/>
    <w:r w:rsidRPr="0087207B">
      <w:rPr>
        <w:rFonts w:cs="Arial"/>
        <w:bCs/>
        <w:sz w:val="16"/>
        <w:szCs w:val="16"/>
        <w:highlight w:val="yellow"/>
        <w:lang w:val="en-US"/>
      </w:rPr>
      <w:t>]</w:t>
    </w:r>
    <w:r w:rsidRPr="0087207B">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732"/>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80C"/>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17825"/>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5501"/>
    <w:rsid w:val="002B6870"/>
    <w:rsid w:val="002C0E34"/>
    <w:rsid w:val="002C113C"/>
    <w:rsid w:val="002C6FAE"/>
    <w:rsid w:val="002D10A3"/>
    <w:rsid w:val="002D245C"/>
    <w:rsid w:val="002D35D2"/>
    <w:rsid w:val="002D41E1"/>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616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4A97"/>
    <w:rsid w:val="009C0AAF"/>
    <w:rsid w:val="009D32C7"/>
    <w:rsid w:val="009D39E8"/>
    <w:rsid w:val="009E0A4B"/>
    <w:rsid w:val="009E0EF5"/>
    <w:rsid w:val="009E1295"/>
    <w:rsid w:val="009E3096"/>
    <w:rsid w:val="009E6563"/>
    <w:rsid w:val="009F260F"/>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979AE"/>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1939"/>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5C6"/>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C5391"/>
    <w:rsid w:val="00CD1317"/>
    <w:rsid w:val="00CD6EB6"/>
    <w:rsid w:val="00CD7D78"/>
    <w:rsid w:val="00CE2C1C"/>
    <w:rsid w:val="00CE2E6A"/>
    <w:rsid w:val="00CE347B"/>
    <w:rsid w:val="00CE4E2C"/>
    <w:rsid w:val="00CE4F6C"/>
    <w:rsid w:val="00CE540B"/>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733A6"/>
    <w:rsid w:val="00D8162E"/>
    <w:rsid w:val="00D84988"/>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0AD7"/>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42EF"/>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16D2"/>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1153"/>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D75E1"/>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9F260F"/>
    <w:rPr>
      <w:rFonts w:ascii="Arial" w:hAnsi="Arial"/>
      <w:sz w:val="22"/>
      <w:szCs w:val="24"/>
    </w:rPr>
  </w:style>
  <w:style w:type="character" w:styleId="Hypertextovodkaz">
    <w:name w:val="Hyperlink"/>
    <w:basedOn w:val="Standardnpsmoodstavce"/>
    <w:uiPriority w:val="99"/>
    <w:unhideWhenUsed/>
    <w:rsid w:val="00F316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a.mikulas@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21</Pages>
  <Words>6765</Words>
  <Characters>39624</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Čadová Renata Ing.</cp:lastModifiedBy>
  <cp:revision>9</cp:revision>
  <cp:lastPrinted>2019-08-15T11:56:00Z</cp:lastPrinted>
  <dcterms:created xsi:type="dcterms:W3CDTF">2024-04-15T11:54:00Z</dcterms:created>
  <dcterms:modified xsi:type="dcterms:W3CDTF">2024-04-16T12:46:00Z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